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shd w:val="clear" w:color="auto" w:fill="FFFFFF"/>
        </w:rPr>
        <w:t>台山市人民医院医共体现有静态心电图设备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shd w:val="clear" w:color="auto" w:fill="FFFFFF"/>
          <w:lang w:val="en-US" w:eastAsia="zh-CN"/>
        </w:rPr>
        <w:t>明细表</w:t>
      </w:r>
      <w:bookmarkStart w:id="0" w:name="_GoBack"/>
      <w:bookmarkEnd w:id="0"/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38"/>
        <w:gridCol w:w="1048"/>
        <w:gridCol w:w="3253"/>
        <w:gridCol w:w="1256"/>
      </w:tblGrid>
      <w:tr w14:paraId="7BAE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区域心电系统接入评估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接入报价（元/台）</w:t>
            </w:r>
          </w:p>
        </w:tc>
      </w:tr>
      <w:tr w14:paraId="39AD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宝莱特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E70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1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1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F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FCP-7101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F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8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1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FCP-8100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7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8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3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FX-8322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D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9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2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TCP-7101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2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4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C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ECG-1250C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9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5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1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ECG-2150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3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E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2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ECG-2150P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42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5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5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科美思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ECG-1220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E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0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4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ECG-1210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D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E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D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SE-1201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21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A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E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SE-1515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6D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A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8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SE-301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E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7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6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SE-601B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C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F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BenHeart R 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4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7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5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ECG-2201G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5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4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B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ECG-3312B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D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2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ECG-3312G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43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9B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6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ECG-3312W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5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FC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4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ECG-5506B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8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2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C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ECG-5512B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3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E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8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三锐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ECG-5512G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1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66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2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中旗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ZQ-1212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CE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5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4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B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37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5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DF4C8B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0D28"/>
    <w:rsid w:val="5DCF647C"/>
    <w:rsid w:val="6E4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310</Characters>
  <Lines>0</Lines>
  <Paragraphs>0</Paragraphs>
  <TotalTime>1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2025-05-21T15:37:00Z</dcterms:created>
  <dc:creator>乐轩</dc:creator>
  <cp:lastModifiedBy>乐轩</cp:lastModifiedBy>
  <dcterms:modified xsi:type="dcterms:W3CDTF">2025-05-22T00:39:50Z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7B29C41D1939479AAF0DF30A27D5F1AE_11</vt:lpwstr>
  </property>
  <property fmtid="{D5CDD505-2E9C-101B-9397-08002B2CF9AE}" pid="4" name="KSOTemplateDocerSaveRecord">
    <vt:lpwstr>eyJoZGlkIjoiYjA3N2RlODJlM2ZmM2IxOGY2NjAxNTJmNzFhYTIyNzYiLCJ1c2VySWQiOiI0NDk3MDI5OTEifQ==</vt:lpwstr>
  </property>
</Properties>
</file>