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遴选需求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13"/>
        <w:gridCol w:w="1196"/>
        <w:gridCol w:w="1319"/>
        <w:gridCol w:w="1761"/>
        <w:gridCol w:w="562"/>
        <w:gridCol w:w="1469"/>
        <w:gridCol w:w="1221"/>
        <w:gridCol w:w="475"/>
      </w:tblGrid>
      <w:tr w14:paraId="0DB6F1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5" w:hRule="atLeast"/>
          <w:jc w:val="center"/>
        </w:trPr>
        <w:tc>
          <w:tcPr>
            <w:tcW w:w="5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9E6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序号</w:t>
            </w:r>
          </w:p>
        </w:tc>
        <w:tc>
          <w:tcPr>
            <w:tcW w:w="11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9C6B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遴选产品</w:t>
            </w:r>
          </w:p>
        </w:tc>
        <w:tc>
          <w:tcPr>
            <w:tcW w:w="131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ACF8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参考规格</w:t>
            </w:r>
          </w:p>
        </w:tc>
        <w:tc>
          <w:tcPr>
            <w:tcW w:w="176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CF0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用途</w:t>
            </w:r>
          </w:p>
        </w:tc>
        <w:tc>
          <w:tcPr>
            <w:tcW w:w="5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535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单位</w:t>
            </w:r>
          </w:p>
        </w:tc>
        <w:tc>
          <w:tcPr>
            <w:tcW w:w="146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5A0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预计2年需求数量</w:t>
            </w: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0EB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样品提供</w:t>
            </w:r>
          </w:p>
        </w:tc>
        <w:tc>
          <w:tcPr>
            <w:tcW w:w="4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58D6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lang w:eastAsia="zh-CN"/>
              </w:rPr>
            </w:pPr>
            <w:r>
              <w:rPr>
                <w:rStyle w:val="7"/>
                <w:rFonts w:hint="eastAsia" w:ascii="微软雅黑" w:hAnsi="微软雅黑" w:eastAsia="微软雅黑" w:cs="微软雅黑"/>
                <w:b/>
                <w:bCs/>
                <w:i w:val="0"/>
                <w:iCs w:val="0"/>
                <w:caps w:val="0"/>
                <w:color w:val="333333"/>
                <w:spacing w:val="0"/>
                <w:sz w:val="18"/>
                <w:szCs w:val="18"/>
                <w:lang w:eastAsia="zh-CN"/>
              </w:rPr>
              <w:t>备注</w:t>
            </w:r>
          </w:p>
        </w:tc>
      </w:tr>
      <w:tr w14:paraId="0D2433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BD9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Style w:val="7"/>
                <w:rFonts w:hint="eastAsia"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1</w:t>
            </w:r>
          </w:p>
        </w:tc>
        <w:tc>
          <w:tcPr>
            <w:tcW w:w="11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B50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24"/>
                <w:szCs w:val="24"/>
                <w:lang w:eastAsia="zh-CN"/>
              </w:rPr>
            </w:pPr>
            <w:r>
              <w:rPr>
                <w:rStyle w:val="7"/>
                <w:rFonts w:hint="eastAsia" w:ascii="微软雅黑" w:hAnsi="微软雅黑" w:eastAsia="微软雅黑" w:cs="微软雅黑"/>
                <w:b/>
                <w:bCs/>
                <w:i w:val="0"/>
                <w:iCs w:val="0"/>
                <w:caps w:val="0"/>
                <w:color w:val="333333"/>
                <w:spacing w:val="0"/>
                <w:sz w:val="24"/>
                <w:szCs w:val="24"/>
                <w:lang w:eastAsia="zh-CN"/>
              </w:rPr>
              <w:t>包皮吻合器</w:t>
            </w:r>
          </w:p>
        </w:tc>
        <w:tc>
          <w:tcPr>
            <w:tcW w:w="131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D44B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default"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10号-30号</w:t>
            </w:r>
          </w:p>
        </w:tc>
        <w:tc>
          <w:tcPr>
            <w:tcW w:w="176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39A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24"/>
                <w:szCs w:val="24"/>
              </w:rPr>
            </w:pPr>
            <w:r>
              <w:rPr>
                <w:rFonts w:ascii="微软雅黑" w:hAnsi="微软雅黑" w:eastAsia="微软雅黑" w:cs="微软雅黑"/>
                <w:i w:val="0"/>
                <w:iCs w:val="0"/>
                <w:caps w:val="0"/>
                <w:color w:val="606266"/>
                <w:spacing w:val="0"/>
                <w:sz w:val="21"/>
                <w:szCs w:val="21"/>
              </w:rPr>
              <w:t>适用于临床包皮切割缝合手术。</w:t>
            </w:r>
          </w:p>
        </w:tc>
        <w:tc>
          <w:tcPr>
            <w:tcW w:w="5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025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24"/>
                <w:szCs w:val="24"/>
                <w:lang w:eastAsia="zh-CN"/>
              </w:rPr>
            </w:pPr>
            <w:r>
              <w:rPr>
                <w:rStyle w:val="7"/>
                <w:rFonts w:hint="eastAsia" w:ascii="微软雅黑" w:hAnsi="微软雅黑" w:eastAsia="微软雅黑" w:cs="微软雅黑"/>
                <w:b/>
                <w:bCs/>
                <w:i w:val="0"/>
                <w:iCs w:val="0"/>
                <w:caps w:val="0"/>
                <w:color w:val="333333"/>
                <w:spacing w:val="0"/>
                <w:sz w:val="24"/>
                <w:szCs w:val="24"/>
                <w:lang w:eastAsia="zh-CN"/>
              </w:rPr>
              <w:t>个</w:t>
            </w:r>
          </w:p>
        </w:tc>
        <w:tc>
          <w:tcPr>
            <w:tcW w:w="146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4FF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default"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400</w:t>
            </w: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0EFAC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24"/>
                <w:szCs w:val="24"/>
              </w:rPr>
            </w:pPr>
            <w:r>
              <w:rPr>
                <w:rFonts w:ascii="微软雅黑" w:hAnsi="微软雅黑" w:eastAsia="微软雅黑" w:cs="微软雅黑"/>
                <w:i w:val="0"/>
                <w:iCs w:val="0"/>
                <w:caps w:val="0"/>
                <w:color w:val="333333"/>
                <w:spacing w:val="0"/>
                <w:sz w:val="20"/>
                <w:szCs w:val="20"/>
                <w:shd w:val="clear" w:fill="FFFFFF"/>
              </w:rPr>
              <w:t>提交标书时提供</w:t>
            </w:r>
            <w:r>
              <w:rPr>
                <w:rFonts w:hint="eastAsia" w:ascii="微软雅黑" w:hAnsi="微软雅黑" w:eastAsia="微软雅黑" w:cs="微软雅黑"/>
                <w:i w:val="0"/>
                <w:iCs w:val="0"/>
                <w:caps w:val="0"/>
                <w:color w:val="333333"/>
                <w:spacing w:val="0"/>
                <w:sz w:val="20"/>
                <w:szCs w:val="20"/>
                <w:shd w:val="clear" w:fill="FFFFFF"/>
                <w:lang w:eastAsia="zh-CN"/>
              </w:rPr>
              <w:t>吻合器</w:t>
            </w:r>
            <w:r>
              <w:rPr>
                <w:rFonts w:ascii="微软雅黑" w:hAnsi="微软雅黑" w:eastAsia="微软雅黑" w:cs="微软雅黑"/>
                <w:i w:val="0"/>
                <w:iCs w:val="0"/>
                <w:caps w:val="0"/>
                <w:color w:val="333333"/>
                <w:spacing w:val="0"/>
                <w:sz w:val="20"/>
                <w:szCs w:val="20"/>
                <w:shd w:val="clear" w:fill="FFFFFF"/>
              </w:rPr>
              <w:t>各</w:t>
            </w:r>
            <w:r>
              <w:rPr>
                <w:rFonts w:hint="eastAsia" w:ascii="微软雅黑" w:hAnsi="微软雅黑" w:eastAsia="微软雅黑" w:cs="微软雅黑"/>
                <w:i w:val="0"/>
                <w:iCs w:val="0"/>
                <w:caps w:val="0"/>
                <w:color w:val="333333"/>
                <w:spacing w:val="0"/>
                <w:sz w:val="20"/>
                <w:szCs w:val="20"/>
                <w:shd w:val="clear" w:fill="FFFFFF"/>
                <w:lang w:val="en-US" w:eastAsia="zh-CN"/>
              </w:rPr>
              <w:t>5</w:t>
            </w:r>
            <w:r>
              <w:rPr>
                <w:rFonts w:ascii="微软雅黑" w:hAnsi="微软雅黑" w:eastAsia="微软雅黑" w:cs="微软雅黑"/>
                <w:i w:val="0"/>
                <w:iCs w:val="0"/>
                <w:caps w:val="0"/>
                <w:color w:val="333333"/>
                <w:spacing w:val="0"/>
                <w:sz w:val="20"/>
                <w:szCs w:val="20"/>
                <w:shd w:val="clear" w:fill="FFFFFF"/>
              </w:rPr>
              <w:t>个（不超过2个规格）；</w:t>
            </w:r>
          </w:p>
        </w:tc>
        <w:tc>
          <w:tcPr>
            <w:tcW w:w="4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001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微软雅黑" w:hAnsi="微软雅黑" w:eastAsia="微软雅黑" w:cs="微软雅黑"/>
                <w:i w:val="0"/>
                <w:iCs w:val="0"/>
                <w:caps w:val="0"/>
                <w:color w:val="333333"/>
                <w:spacing w:val="0"/>
                <w:sz w:val="24"/>
                <w:szCs w:val="24"/>
                <w:shd w:val="clear" w:fill="FFFFFF"/>
              </w:rPr>
            </w:pP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二、基本技术参数或要求</w:t>
      </w:r>
    </w:p>
    <w:p w14:paraId="6EBD25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w:t>
      </w:r>
      <w:r>
        <w:rPr>
          <w:rStyle w:val="7"/>
          <w:rFonts w:hint="eastAsia" w:ascii="微软雅黑" w:hAnsi="微软雅黑" w:eastAsia="微软雅黑" w:cs="微软雅黑"/>
          <w:b/>
          <w:bCs/>
          <w:i w:val="0"/>
          <w:iCs w:val="0"/>
          <w:caps w:val="0"/>
          <w:color w:val="333333"/>
          <w:spacing w:val="0"/>
          <w:sz w:val="24"/>
          <w:szCs w:val="24"/>
          <w:lang w:eastAsia="zh-CN"/>
        </w:rPr>
        <w:t>包皮吻合器</w:t>
      </w:r>
    </w:p>
    <w:p w14:paraId="6004D8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1.适用于临床包皮切割缝合手术。</w:t>
      </w:r>
    </w:p>
    <w:p w14:paraId="1FDA6A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2.产品外表面应平整、光滑，无锋棱、毛刺及裂纹。</w:t>
      </w:r>
    </w:p>
    <w:p w14:paraId="503F28A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单包装内的吻合器经已确认过的灭菌过程进行灭菌应无菌。</w:t>
      </w:r>
    </w:p>
    <w:p w14:paraId="20D9E7D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sz w:val="32"/>
          <w:szCs w:val="32"/>
          <w:lang w:val="en-US" w:eastAsia="zh-CN"/>
        </w:rPr>
        <w:t>应能顺利地装配和拆卸;各移动部位能轻松推动，不得有卡住、松动现象</w:t>
      </w:r>
      <w:r>
        <w:rPr>
          <w:rFonts w:hint="eastAsia" w:ascii="仿宋_GB2312" w:hAnsi="仿宋_GB2312" w:eastAsia="仿宋_GB2312" w:cs="仿宋_GB2312"/>
          <w:sz w:val="32"/>
          <w:szCs w:val="32"/>
          <w:lang w:val="en-US" w:eastAsia="zh-CN"/>
        </w:rPr>
        <w:t>。</w:t>
      </w:r>
    </w:p>
    <w:p w14:paraId="53FDE3F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96E15B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商务要求</w:t>
      </w:r>
    </w:p>
    <w:p w14:paraId="67DF8D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（一）销售业绩及采购实施</w:t>
      </w:r>
    </w:p>
    <w:p w14:paraId="787F063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★1、成交价格在招采平台能签订合同并生效。</w:t>
      </w:r>
    </w:p>
    <w:p w14:paraId="59AE601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2.销售业绩情况：产品一年内有销售记录，并提供相应材料。</w:t>
      </w:r>
    </w:p>
    <w:p w14:paraId="58C144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（二）</w:t>
      </w:r>
      <w:r>
        <w:rPr>
          <w:rFonts w:hint="eastAsia" w:ascii="楷体_GB2312" w:eastAsia="楷体_GB2312"/>
          <w:b/>
          <w:sz w:val="32"/>
          <w:szCs w:val="32"/>
        </w:rPr>
        <w:t>供货</w:t>
      </w:r>
      <w:r>
        <w:rPr>
          <w:rFonts w:hint="eastAsia" w:ascii="楷体_GB2312" w:eastAsia="楷体_GB2312"/>
          <w:b/>
          <w:sz w:val="32"/>
          <w:szCs w:val="32"/>
          <w:lang w:eastAsia="zh-CN"/>
        </w:rPr>
        <w:t>能力。</w:t>
      </w:r>
    </w:p>
    <w:p w14:paraId="465544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1、货物送达地点：台山市妇幼保健院</w:t>
      </w:r>
    </w:p>
    <w:p w14:paraId="153844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2、中选供应商按响应条件及承诺的服务项目，在通知交货时间内按采购人的要求免费送货上门、送货前事先通知采购人，并提供免费卸货服务。</w:t>
      </w:r>
    </w:p>
    <w:p w14:paraId="74A8FF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3、中选供应商应当采取有效措施确保投标产品的规格、性能、校对等符合国家标准、行业标准等质量的管理规定要求，保障投标产品的质量。</w:t>
      </w:r>
    </w:p>
    <w:p w14:paraId="22E577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4、供货期间，中选供应商须确保三证齐全、证照符合国家、省、市各级管理部门要求，并具备有效期内的产品代理授权书。</w:t>
      </w:r>
    </w:p>
    <w:p w14:paraId="14D82F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5、中选供应商所提供的耗材必须是原装正品，如发现有假冒产品，采购人有权终止合同，并将假冒产品全部退回。</w:t>
      </w:r>
    </w:p>
    <w:p w14:paraId="55DB73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6、中选供应商应保证按投标响应条件及承诺提供供货服务和相应售后服务，如出现使用、包装等方面的问题，投标人须无条件给予退换；承诺无条件退换破损和近效期产品。</w:t>
      </w:r>
    </w:p>
    <w:p w14:paraId="4862022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7、中选供应商应当设定服务专线，及时响应采购人的要求，并提供免费上门服务。</w:t>
      </w:r>
    </w:p>
    <w:p w14:paraId="678A44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14:paraId="2EECB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1.及时响应售后需求。</w:t>
      </w:r>
    </w:p>
    <w:p w14:paraId="49ABA8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售后服务承诺</w:t>
      </w:r>
      <w:r>
        <w:rPr>
          <w:rFonts w:hint="eastAsia" w:ascii="仿宋_GB2312" w:hAnsi="仿宋_GB2312" w:eastAsia="仿宋_GB2312" w:cs="仿宋_GB2312"/>
          <w:sz w:val="32"/>
          <w:szCs w:val="32"/>
          <w:lang w:eastAsia="zh-CN"/>
        </w:rPr>
        <w:t>。</w:t>
      </w:r>
    </w:p>
    <w:p w14:paraId="3D8E2F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四、其他要求</w:t>
      </w:r>
    </w:p>
    <w:p w14:paraId="718265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（一）付款方式。</w:t>
      </w:r>
      <w:r>
        <w:rPr>
          <w:rFonts w:hint="eastAsia" w:ascii="仿宋_GB2312" w:hAnsi="仿宋_GB2312" w:eastAsia="仿宋_GB2312" w:cs="仿宋_GB2312"/>
          <w:color w:val="FF0000"/>
          <w:sz w:val="32"/>
          <w:szCs w:val="32"/>
          <w:lang w:val="en-US" w:eastAsia="zh-CN"/>
        </w:rPr>
        <w:t>当月20日前院方接收到中选供应商提供有效发票后，从下个月视为第一个月、院方在第12个月月末支付采购费用；当月20日后院方接收到有效发票则延后一个月支付货款，即第13个月月末支付采购费用。</w:t>
      </w:r>
      <w:bookmarkStart w:id="0" w:name="_GoBack"/>
      <w:bookmarkEnd w:id="0"/>
    </w:p>
    <w:p w14:paraId="7CA05EA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eastAsia="zh-CN"/>
        </w:rPr>
        <w:t>台山市妇幼保健院</w:t>
      </w:r>
    </w:p>
    <w:p w14:paraId="536B5F30">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val="en-US" w:eastAsia="zh-CN"/>
        </w:rPr>
        <w:t>2025</w:t>
      </w:r>
      <w:r>
        <w:rPr>
          <w:rFonts w:hint="eastAsia" w:ascii="仿宋_GB2312" w:eastAsia="仿宋_GB2312"/>
          <w:color w:val="FF0000"/>
          <w:sz w:val="34"/>
          <w:szCs w:val="34"/>
          <w:lang w:eastAsia="zh-CN"/>
        </w:rPr>
        <w:t>年</w:t>
      </w:r>
      <w:r>
        <w:rPr>
          <w:rFonts w:hint="eastAsia" w:ascii="仿宋_GB2312" w:eastAsia="仿宋_GB2312"/>
          <w:color w:val="FF0000"/>
          <w:sz w:val="34"/>
          <w:szCs w:val="34"/>
          <w:lang w:val="en-US" w:eastAsia="zh-CN"/>
        </w:rPr>
        <w:t>05</w:t>
      </w:r>
      <w:r>
        <w:rPr>
          <w:rFonts w:hint="eastAsia" w:ascii="仿宋_GB2312" w:eastAsia="仿宋_GB2312"/>
          <w:color w:val="FF0000"/>
          <w:sz w:val="34"/>
          <w:szCs w:val="34"/>
          <w:lang w:eastAsia="zh-CN"/>
        </w:rPr>
        <w:t>月</w:t>
      </w:r>
      <w:r>
        <w:rPr>
          <w:rFonts w:hint="eastAsia" w:ascii="仿宋_GB2312" w:eastAsia="仿宋_GB2312"/>
          <w:color w:val="FF0000"/>
          <w:sz w:val="34"/>
          <w:szCs w:val="34"/>
          <w:lang w:val="en-US" w:eastAsia="zh-CN"/>
        </w:rPr>
        <w:t>14</w:t>
      </w:r>
      <w:r>
        <w:rPr>
          <w:rFonts w:hint="eastAsia" w:ascii="仿宋_GB2312" w:eastAsia="仿宋_GB2312"/>
          <w:color w:val="FF0000"/>
          <w:sz w:val="34"/>
          <w:szCs w:val="34"/>
          <w:lang w:eastAsia="zh-CN"/>
        </w:rPr>
        <w:t>日</w:t>
      </w:r>
    </w:p>
    <w:p w14:paraId="227855F3"/>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2BB3A"/>
    <w:multiLevelType w:val="singleLevel"/>
    <w:tmpl w:val="8912BB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7F4F"/>
    <w:rsid w:val="08B76B33"/>
    <w:rsid w:val="19FD0506"/>
    <w:rsid w:val="1C4921BB"/>
    <w:rsid w:val="20074B9B"/>
    <w:rsid w:val="20CA6C93"/>
    <w:rsid w:val="37B35610"/>
    <w:rsid w:val="39C009B5"/>
    <w:rsid w:val="4F5F0947"/>
    <w:rsid w:val="7E38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2025-02-10T01:39:00Z</dcterms:created>
  <dc:creator>sbk003</dc:creator>
  <cp:lastModifiedBy>郭伟国</cp:lastModifiedBy>
  <cp:lastPrinted>2025-02-10T01:57:00Z</cp:lastPrinted>
  <dcterms:modified xsi:type="dcterms:W3CDTF">2025-05-14T06:25:31Z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173933319AF243A089E15E24F9A4FA47_12</vt:lpwstr>
  </property>
</Properties>
</file>