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F1076">
      <w:pPr>
        <w:ind w:firstLine="3132" w:firstLineChars="600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美容按摩床参数</w:t>
      </w:r>
    </w:p>
    <w:p w14:paraId="2EE36979">
      <w:pPr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 xml:space="preserve">            </w:t>
      </w:r>
      <w:r>
        <w:rPr>
          <w:rFonts w:hint="eastAsia"/>
          <w:sz w:val="48"/>
          <w:szCs w:val="56"/>
          <w:lang w:val="en-US" w:eastAsia="zh-CN"/>
        </w:rPr>
        <w:t xml:space="preserve">                </w:t>
      </w:r>
      <w:r>
        <w:rPr>
          <w:rFonts w:hint="eastAsia"/>
          <w:sz w:val="44"/>
          <w:szCs w:val="52"/>
          <w:lang w:val="en-US" w:eastAsia="zh-CN"/>
        </w:rPr>
        <w:t xml:space="preserve">   </w:t>
      </w:r>
    </w:p>
    <w:p w14:paraId="1FFD4F5E">
      <w:pPr>
        <w:numPr>
          <w:ilvl w:val="0"/>
          <w:numId w:val="0"/>
        </w:numPr>
        <w:rPr>
          <w:rFonts w:hint="eastAsia" w:ascii="宋体" w:hAnsi="宋体" w:eastAsiaTheme="minorEastAsia"/>
          <w:szCs w:val="24"/>
          <w:lang w:eastAsia="zh-CN"/>
        </w:rPr>
      </w:pPr>
      <w:r>
        <w:rPr>
          <w:rFonts w:hint="eastAsia" w:ascii="宋体" w:hAnsi="宋体"/>
          <w:szCs w:val="24"/>
          <w:lang w:val="en-US" w:eastAsia="zh-CN"/>
        </w:rPr>
        <w:t xml:space="preserve">                </w:t>
      </w:r>
    </w:p>
    <w:p w14:paraId="06C03157">
      <w:pPr>
        <w:numPr>
          <w:ilvl w:val="0"/>
          <w:numId w:val="0"/>
        </w:numPr>
        <w:spacing w:line="360" w:lineRule="auto"/>
        <w:ind w:firstLine="1200" w:firstLineChars="500"/>
        <w:rPr>
          <w:rFonts w:hint="eastAsia" w:ascii="宋体" w:hAnsi="宋体"/>
          <w:sz w:val="24"/>
          <w:szCs w:val="24"/>
          <w:lang w:val="en-US" w:eastAsia="zh-CN"/>
        </w:rPr>
      </w:pPr>
    </w:p>
    <w:p w14:paraId="05309259">
      <w:pPr>
        <w:numPr>
          <w:ilvl w:val="0"/>
          <w:numId w:val="0"/>
        </w:numPr>
        <w:spacing w:line="360" w:lineRule="auto"/>
        <w:ind w:firstLine="1200" w:firstLineChars="500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1.额定电压：AC220V，额定频率：50Hz；额定输入功率：180W；</w:t>
      </w:r>
    </w:p>
    <w:p w14:paraId="0C1940D0">
      <w:pPr>
        <w:numPr>
          <w:ilvl w:val="0"/>
          <w:numId w:val="0"/>
        </w:numPr>
        <w:spacing w:line="360" w:lineRule="auto"/>
        <w:ind w:firstLine="1200" w:firstLineChars="500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2.规格（长*宽*高，单位：mm):1960*750*520-900，允差±30mm；</w:t>
      </w:r>
      <w:bookmarkStart w:id="0" w:name="_GoBack"/>
      <w:bookmarkEnd w:id="0"/>
    </w:p>
    <w:p w14:paraId="3220B5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0" w:firstLineChars="500"/>
        <w:jc w:val="left"/>
        <w:textAlignment w:val="auto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3.床面高度调节高度:520mm-900mm；</w:t>
      </w:r>
    </w:p>
    <w:p w14:paraId="6DD8C5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0" w:firstLineChars="500"/>
        <w:jc w:val="left"/>
        <w:textAlignment w:val="auto"/>
        <w:rPr>
          <w:rFonts w:hint="default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4.床面升降行程：0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380mm,允差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±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30mm；</w:t>
      </w:r>
    </w:p>
    <w:p w14:paraId="1DD5F0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0" w:firstLineChars="500"/>
        <w:jc w:val="left"/>
        <w:textAlignment w:val="auto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5.头部断面相对水平面调节角度：-71°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+63°，允差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±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2°；</w:t>
      </w:r>
    </w:p>
    <w:p w14:paraId="6427E01A">
      <w:pPr>
        <w:numPr>
          <w:ilvl w:val="0"/>
          <w:numId w:val="0"/>
        </w:numPr>
        <w:spacing w:line="360" w:lineRule="auto"/>
        <w:ind w:leftChars="0" w:firstLine="1200" w:firstLineChars="500"/>
        <w:rPr>
          <w:rFonts w:hint="default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6.头部手臂托架调节范围：0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220mm，允差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±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20mm；</w:t>
      </w:r>
    </w:p>
    <w:p w14:paraId="0C72B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default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7.腰胸段面相对水平调节角度：0°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+27°，允差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±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2°；</w:t>
      </w:r>
    </w:p>
    <w:p w14:paraId="3297B9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0" w:firstLineChars="500"/>
        <w:jc w:val="left"/>
        <w:textAlignment w:val="auto"/>
        <w:rPr>
          <w:rFonts w:hint="default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8.下肢段面相对水平面调节角度：-58°～+53°，允差±2°；</w:t>
      </w:r>
    </w:p>
    <w:p w14:paraId="49726B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0" w:firstLineChars="5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9.床面升降速度：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10mm/s；</w:t>
      </w:r>
    </w:p>
    <w:p w14:paraId="6C5593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0" w:firstLineChars="500"/>
        <w:jc w:val="left"/>
        <w:textAlignment w:val="auto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10.整体额定负载:≤200kg+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3541F4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0" w:firstLineChars="500"/>
        <w:jc w:val="left"/>
        <w:textAlignment w:val="auto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11.电动推杆最大推力:6000N;电动推杆行程:0~150mm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371294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12.电动推杆防护等级:IP54;过载保护:有</w:t>
      </w:r>
    </w:p>
    <w:p w14:paraId="3367F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0" w:firstLineChars="5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13.慢速推杆电机2台，推力大，噪音低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按摩床噪音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≤60dB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22CB07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14.床面采用高档PU皮革，内置高回弹高密度海绵，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不易变形，舒适度好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1D00C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default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15.床板采用高密度板材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床架采用国际方钢，耐用五金，高硬度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静电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喷塑工艺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094438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37" w:leftChars="570" w:hanging="240" w:hangingChars="100"/>
        <w:jc w:val="left"/>
        <w:textAlignment w:val="auto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16.配有 4个万向脚轮，具备360度平面旋转功能，方便从不同角度对客户进行按摩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79A236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17.配有气弹簧和铰链，调节床面角度，适应按摩时的不同体位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0365C8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7" w:leftChars="570" w:firstLine="0" w:firstLineChars="0"/>
        <w:jc w:val="left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18.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功能：根据需要调节床面高度以进行全身个部位的按摩，按摩师更好的给客户进行被动训练。</w:t>
      </w:r>
    </w:p>
    <w:p w14:paraId="059CAD30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D2B86BB">
      <w:pPr>
        <w:numPr>
          <w:ilvl w:val="0"/>
          <w:numId w:val="0"/>
        </w:numPr>
        <w:spacing w:line="360" w:lineRule="auto"/>
        <w:ind w:firstLine="5040" w:firstLineChars="1400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TY2MjhmZmVmZjNhNGM4ZThmODIzNjQ5OTBiMGMifQ=="/>
  </w:docVars>
  <w:rsids>
    <w:rsidRoot w:val="536B5DB0"/>
    <w:rsid w:val="05D70828"/>
    <w:rsid w:val="0A195A6B"/>
    <w:rsid w:val="0F4972D2"/>
    <w:rsid w:val="0FAA2CFE"/>
    <w:rsid w:val="11303D64"/>
    <w:rsid w:val="13C4218E"/>
    <w:rsid w:val="147A520F"/>
    <w:rsid w:val="17FC487B"/>
    <w:rsid w:val="1BAE704C"/>
    <w:rsid w:val="2C873037"/>
    <w:rsid w:val="31FB7B0D"/>
    <w:rsid w:val="3F20743F"/>
    <w:rsid w:val="45B44EF5"/>
    <w:rsid w:val="4C084CA1"/>
    <w:rsid w:val="4C343F5D"/>
    <w:rsid w:val="536B5DB0"/>
    <w:rsid w:val="62DA5E14"/>
    <w:rsid w:val="66405DB3"/>
    <w:rsid w:val="69112B1B"/>
    <w:rsid w:val="72333F9D"/>
    <w:rsid w:val="72804C65"/>
    <w:rsid w:val="7F37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564</Characters>
  <Lines>0</Lines>
  <Paragraphs>0</Paragraphs>
  <TotalTime>16</TotalTime>
  <ScaleCrop>false</ScaleCrop>
  <LinksUpToDate>false</LinksUpToDate>
  <CharactersWithSpaces>612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2022-07-30T03:31:00Z</dcterms:created>
  <dc:creator>A迪拉诺医疗陈晓亚18232001425</dc:creator>
  <cp:lastModifiedBy>气宇轩昂</cp:lastModifiedBy>
  <cp:lastPrinted>2024-07-26T02:06:00Z</cp:lastPrinted>
  <dcterms:modified xsi:type="dcterms:W3CDTF">2025-01-12T08:08:53Z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E42367E8154B4796A8590C54DA5ED301_13</vt:lpwstr>
  </property>
  <property fmtid="{D5CDD505-2E9C-101B-9397-08002B2CF9AE}" pid="4" name="KSOTemplateDocerSaveRecord">
    <vt:lpwstr>eyJoZGlkIjoiNDEzZGQzYzJiMmYxYzc5OWQ0ZjM5NjY5NGQxODI2Y2YiLCJ1c2VySWQiOiI0NTkxMTA3NTIifQ==</vt:lpwstr>
  </property>
</Properties>
</file>