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72E1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有创血压模块技术参数</w:t>
      </w:r>
    </w:p>
    <w:p w14:paraId="7303A2C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符合 IEC60601-2-34，YY0783-2010.</w:t>
      </w:r>
    </w:p>
    <w:p w14:paraId="06E947B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2.支持</w:t>
      </w:r>
      <w:r>
        <w:rPr>
          <w:rFonts w:hint="eastAsia" w:ascii="宋体" w:hAnsi="宋体" w:eastAsia="宋体" w:cs="宋体"/>
          <w:sz w:val="28"/>
          <w:szCs w:val="28"/>
        </w:rPr>
        <w:t>≧8通道</w:t>
      </w:r>
    </w:p>
    <w:p w14:paraId="69E17D3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IBP 测量范围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-50-360 mmHg</w:t>
      </w:r>
    </w:p>
    <w:p w14:paraId="029F2B2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IBP精度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±1 mmHg或±2 %, 取大者</w:t>
      </w:r>
    </w:p>
    <w:p w14:paraId="0234D7F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支持PPV测量，0to50%</w:t>
      </w:r>
    </w:p>
    <w:p w14:paraId="53A439A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支持PAWP测量，手动和自动两种模式</w:t>
      </w:r>
    </w:p>
    <w:p w14:paraId="49149AE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支持ICP测量</w:t>
      </w:r>
    </w:p>
    <w:p w14:paraId="0460959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支持多道 IBP波形叠加</w:t>
      </w:r>
    </w:p>
    <w:p w14:paraId="0B49F13B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9.兼容科室现有监护仪的使用。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hjYTk5NzQ2MWU5YjNjMjFjZjQxZWY2NGNlNjEifQ=="/>
    <w:docVar w:name="KSO_WPS_MARK_KEY" w:val="4b2c0202-c842-40b5-8997-d859d9228c3d"/>
  </w:docVars>
  <w:rsids>
    <w:rsidRoot w:val="619143F5"/>
    <w:rsid w:val="0C5A7068"/>
    <w:rsid w:val="619143F5"/>
    <w:rsid w:val="683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159</Characters>
  <Lines>0</Lines>
  <Paragraphs>0</Paragraphs>
  <TotalTime>1</TotalTime>
  <ScaleCrop>false</ScaleCrop>
  <LinksUpToDate>false</LinksUpToDate>
  <CharactersWithSpaces>166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2024-08-23T09:13:00Z</dcterms:created>
  <dc:creator>鲮鱼</dc:creator>
  <cp:lastModifiedBy>气宇轩昂</cp:lastModifiedBy>
  <dcterms:modified xsi:type="dcterms:W3CDTF">2024-11-21T07:15:56Z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139A9FA776DB493091E405A0A6B208A4</vt:lpwstr>
  </property>
</Properties>
</file>