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82D08"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Calibri" w:hAnsi="Calibri" w:eastAsia="宋体" w:cs="宋体"/>
          <w:b/>
          <w:i w:val="0"/>
          <w:caps w:val="0"/>
          <w:spacing w:val="0"/>
          <w:w w:val="100"/>
          <w:sz w:val="44"/>
          <w:szCs w:val="44"/>
        </w:rPr>
      </w:pPr>
      <w:r>
        <w:rPr>
          <w:rFonts w:hint="eastAsia"/>
          <w:b/>
          <w:i w:val="0"/>
          <w:caps w:val="0"/>
          <w:spacing w:val="0"/>
          <w:w w:val="100"/>
          <w:sz w:val="44"/>
          <w:szCs w:val="44"/>
          <w:lang w:val="en-US" w:eastAsia="zh-CN"/>
        </w:rPr>
        <w:t>复苏床</w:t>
      </w:r>
      <w:bookmarkStart w:id="0" w:name="_GoBack"/>
      <w:bookmarkEnd w:id="0"/>
      <w:r>
        <w:rPr>
          <w:rFonts w:hint="eastAsia"/>
          <w:b/>
          <w:i w:val="0"/>
          <w:caps w:val="0"/>
          <w:spacing w:val="0"/>
          <w:w w:val="100"/>
          <w:sz w:val="44"/>
          <w:szCs w:val="44"/>
        </w:rPr>
        <w:t>技术参数</w:t>
      </w:r>
    </w:p>
    <w:p w14:paraId="0986E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20"/>
        <w:jc w:val="both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817B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20"/>
        <w:jc w:val="both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1、规格：全长</w:t>
      </w:r>
      <w:r>
        <w:rPr>
          <w:rFonts w:hint="eastAsia" w:ascii="宋体" w:hAnsi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约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1950mm，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宽</w:t>
      </w:r>
      <w:r>
        <w:rPr>
          <w:rFonts w:hint="eastAsia" w:ascii="宋体" w:hAnsi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约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650mm，高低升降5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0—8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0mm，背部升降0—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65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°。</w:t>
      </w:r>
    </w:p>
    <w:p w14:paraId="1D9EB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20"/>
        <w:jc w:val="both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2、安全工作载荷</w:t>
      </w:r>
      <w:r>
        <w:rPr>
          <w:rFonts w:hint="eastAsia" w:ascii="宋体" w:hAnsi="宋体" w:eastAsia="宋体" w:cs="宋体"/>
          <w:sz w:val="32"/>
          <w:szCs w:val="32"/>
        </w:rPr>
        <w:t>≥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170KG</w:t>
      </w:r>
    </w:p>
    <w:p w14:paraId="38E90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20"/>
        <w:jc w:val="both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3、背部升降系统：背部升降采用静音气弹簧控制。</w:t>
      </w:r>
    </w:p>
    <w:p w14:paraId="12458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20"/>
        <w:jc w:val="both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4、高低调节：金属材质摇杆系统，过载保护功能，不易折断。</w:t>
      </w:r>
    </w:p>
    <w:p w14:paraId="287BC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20"/>
        <w:jc w:val="both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5、床板：PP树脂成型制品。</w:t>
      </w:r>
    </w:p>
    <w:p w14:paraId="4E398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20"/>
        <w:jc w:val="both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6、框架：采用钢制/部分铝制品制成。</w:t>
      </w:r>
    </w:p>
    <w:p w14:paraId="66D48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740" w:leftChars="200" w:hangingChars="100"/>
        <w:jc w:val="both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7、护栏板： PP树脂成型两侧护栏板，高度</w:t>
      </w:r>
      <w:r>
        <w:rPr>
          <w:rFonts w:hint="eastAsia" w:ascii="宋体" w:hAnsi="宋体" w:eastAsia="宋体" w:cs="宋体"/>
          <w:sz w:val="32"/>
          <w:szCs w:val="32"/>
        </w:rPr>
        <w:t>≥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0mm，患者更安全，也可以水平固定，增加床体宽度，让输液者的手臂有舒适的放置处；并具有双安全锁进行锁定，防止误操作，提高了操作的安全性。</w:t>
      </w:r>
    </w:p>
    <w:p w14:paraId="42E0A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740" w:leftChars="200" w:hangingChars="100"/>
        <w:jc w:val="both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8、护栏板上设有角度显示，方便护理时知道背部升起的角度；两侧护栏板中间有凹槽，防止导管滑落，方便输液引流。铝压铸一体成型护栏支架，强度更高，人性化，外观更好。</w:t>
      </w:r>
    </w:p>
    <w:p w14:paraId="3C473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740" w:leftChars="200" w:hangingChars="100"/>
        <w:jc w:val="both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9、脚轮：中控锁双面带防缠绕功能脚轮，防止头发等杂物进入脚轮内部而造成推行故障，四个直径</w:t>
      </w:r>
      <w:r>
        <w:rPr>
          <w:rFonts w:hint="eastAsia" w:ascii="宋体" w:hAnsi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约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150mm的脚轮，推车四角都有脚轮控制系统，一脚制动，四轮同时固定。</w:t>
      </w:r>
    </w:p>
    <w:p w14:paraId="27884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10、中控刹车连动杆采用一体化圆管成型，保证更高的强度。</w:t>
      </w:r>
    </w:p>
    <w:p w14:paraId="7885C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740" w:leftChars="200" w:hangingChars="100"/>
        <w:jc w:val="both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11、独立的中心第五轮系统：推车的两侧都安装有控制踏杆，中心第五轮收起时即自由行进；使用时，即“直行”状态（踏杆离地高度</w:t>
      </w:r>
      <w:r>
        <w:rPr>
          <w:rFonts w:hint="eastAsia" w:ascii="宋体" w:hAnsi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约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85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mm，通过性更好），克服运送过程中的惯性作用力，有效地控制前进方向，使运送过程更加安全。</w:t>
      </w:r>
    </w:p>
    <w:p w14:paraId="7E9A7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740" w:leftChars="200" w:hangingChars="100"/>
        <w:jc w:val="both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12、床体下有二段式托盘，托盘分为大小、深浅不同的两部分，设有≧6个漏水孔，使用方便，托盘能承重≧10Kg。</w:t>
      </w:r>
    </w:p>
    <w:p w14:paraId="41659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20"/>
        <w:jc w:val="both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13、输液架收藏架，固定收藏输液架。</w:t>
      </w:r>
    </w:p>
    <w:p w14:paraId="6BB39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20"/>
        <w:jc w:val="both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14、氧气瓶搁架，可放置容量500公升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的氧气瓶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氧气瓶支架内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直径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148-150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mm）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AECF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060" w:leftChars="200" w:hangingChars="200"/>
        <w:jc w:val="both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15、转运床垫：面料表面防水处理，易于清洗，装有拉链，外部面料可水洗。</w:t>
      </w:r>
    </w:p>
    <w:p w14:paraId="2E5C9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060" w:leftChars="200" w:hangingChars="200"/>
        <w:jc w:val="both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5421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A281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配置清单：</w:t>
      </w:r>
    </w:p>
    <w:p w14:paraId="03238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1、床本体1台；</w:t>
      </w:r>
    </w:p>
    <w:p w14:paraId="516BA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2、一体式护栏 2片；</w:t>
      </w:r>
    </w:p>
    <w:p w14:paraId="116D3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3、双面脚轮4只；</w:t>
      </w:r>
    </w:p>
    <w:p w14:paraId="6D3BC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4、中控锁定踏板  4套；</w:t>
      </w:r>
    </w:p>
    <w:p w14:paraId="3D159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5、中心第五轮     1套；</w:t>
      </w:r>
    </w:p>
    <w:p w14:paraId="2583D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6、整体升降摇杆1套；</w:t>
      </w:r>
    </w:p>
    <w:p w14:paraId="4B949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7、背部升降气压弹簧   1套；</w:t>
      </w:r>
    </w:p>
    <w:p w14:paraId="61571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8、大型底部托盘   1块；</w:t>
      </w:r>
    </w:p>
    <w:p w14:paraId="562FA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9、输液架 1根；</w:t>
      </w:r>
    </w:p>
    <w:p w14:paraId="47205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10、标准输液架插孔   4个；</w:t>
      </w:r>
    </w:p>
    <w:p w14:paraId="00D66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11、氧气瓶挂架     1个；</w:t>
      </w:r>
    </w:p>
    <w:p w14:paraId="36B8A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12、转运床垫     1张；</w:t>
      </w:r>
    </w:p>
    <w:p w14:paraId="23AA2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ZGQzYzJiMmYxYzc5OWQ0ZjM5NjY5NGQxODI2Y2YifQ=="/>
  </w:docVars>
  <w:rsids>
    <w:rsidRoot w:val="00000000"/>
    <w:rsid w:val="5C093FDD"/>
    <w:rsid w:val="67936C54"/>
    <w:rsid w:val="6E68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764</Words>
  <Characters>819</Characters>
  <Paragraphs>33</Paragraphs>
  <TotalTime>1</TotalTime>
  <ScaleCrop>false</ScaleCrop>
  <LinksUpToDate>false</LinksUpToDate>
  <CharactersWithSpaces>848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2018-05-03T02:19:00Z</dcterms:created>
  <dc:creator>admin</dc:creator>
  <cp:lastModifiedBy>气宇轩昂</cp:lastModifiedBy>
  <dcterms:modified xsi:type="dcterms:W3CDTF">2024-11-21T08:46:34Z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DF8D33825DA44844AB89B8CED5E745EE_12</vt:lpwstr>
  </property>
</Properties>
</file>