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血液透析滤过机</w:t>
      </w:r>
      <w:r>
        <w:rPr>
          <w:rFonts w:hint="eastAsia"/>
          <w:sz w:val="32"/>
          <w:szCs w:val="32"/>
          <w:lang w:val="en-US" w:eastAsia="zh-CN"/>
        </w:rPr>
        <w:t>功能需求：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适用各种配方透析液；可用碳酸盐干粉。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.具备固定及自由设定的钠曲线，实现个体化透析治疗。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.超滤系统为双容量平衡腔四腔室超滤控制系统，精密容积式脱水控制，透析液连续提供，能达到零超滤。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. 消毒方式采用化学消毒、热消毒、化学加热消毒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消毒脱钙一体化设计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.消毒后自动关机。透析液AB吸管可联机清洗消毒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具有</w:t>
      </w:r>
      <w:r>
        <w:rPr>
          <w:rFonts w:hint="eastAsia"/>
          <w:sz w:val="32"/>
          <w:szCs w:val="32"/>
        </w:rPr>
        <w:t>实时透析尿素氮清除率监测装置</w:t>
      </w:r>
      <w:r>
        <w:rPr>
          <w:rFonts w:hint="eastAsia"/>
          <w:sz w:val="32"/>
          <w:szCs w:val="32"/>
          <w:lang w:val="en-US" w:eastAsia="zh-CN"/>
        </w:rPr>
        <w:t>和血压测量装置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.HDF时自动设定置换液速率以匹配有效血流量。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2"/>
          <w:szCs w:val="32"/>
        </w:rPr>
        <w:t>.有中文操作界面.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TRjNzI0YWUzYWRjZGVkMTJmMDIzY2Q1MmFmYzUifQ=="/>
  </w:docVars>
  <w:rsids>
    <w:rsidRoot w:val="00000000"/>
    <w:rsid w:val="03E25D40"/>
    <w:rsid w:val="232D324A"/>
    <w:rsid w:val="4FFA29AE"/>
    <w:rsid w:val="5C9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2024-05-21T12:03:00Z</dcterms:created>
  <dc:creator>zhangzhenyu</dc:creator>
  <cp:lastModifiedBy>冬梅</cp:lastModifiedBy>
  <dcterms:modified xsi:type="dcterms:W3CDTF">2024-05-21T12:21:19Z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67B2F0D27DF04919B6769B83DF450BE5_12</vt:lpwstr>
  </property>
</Properties>
</file>