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F2" w:rsidRPr="00E70DF2" w:rsidRDefault="00E70DF2" w:rsidP="00E70DF2">
      <w:pPr>
        <w:spacing w:line="360" w:lineRule="auto"/>
        <w:jc w:val="center"/>
        <w:rPr>
          <w:rFonts w:ascii="宋体" w:hAnsi="宋体" w:hint="eastAsia"/>
          <w:b/>
          <w:bCs/>
          <w:sz w:val="44"/>
          <w:szCs w:val="44"/>
        </w:rPr>
      </w:pPr>
      <w:r w:rsidRPr="00E70DF2">
        <w:rPr>
          <w:rFonts w:ascii="宋体" w:hAnsi="宋体" w:hint="eastAsia"/>
          <w:b/>
          <w:bCs/>
          <w:sz w:val="44"/>
          <w:szCs w:val="44"/>
        </w:rPr>
        <w:t>体检车、车载DR技术参数</w:t>
      </w:r>
    </w:p>
    <w:p w:rsidR="00E70DF2" w:rsidRPr="00E70DF2" w:rsidRDefault="00E70DF2" w:rsidP="00E70DF2">
      <w:pPr>
        <w:spacing w:line="400" w:lineRule="exact"/>
        <w:rPr>
          <w:rFonts w:ascii="仿宋" w:eastAsia="仿宋" w:hAnsi="仿宋"/>
          <w:b/>
          <w:bCs/>
          <w:sz w:val="32"/>
          <w:szCs w:val="32"/>
        </w:rPr>
      </w:pPr>
      <w:r w:rsidRPr="00E70DF2">
        <w:rPr>
          <w:rFonts w:ascii="仿宋" w:eastAsia="仿宋" w:hAnsi="仿宋" w:hint="eastAsia"/>
          <w:b/>
          <w:bCs/>
          <w:sz w:val="32"/>
          <w:szCs w:val="32"/>
        </w:rPr>
        <w:t>(一）医疗车技术要求</w:t>
      </w:r>
    </w:p>
    <w:p w:rsidR="00E70DF2" w:rsidRPr="00E70DF2" w:rsidRDefault="00E70DF2" w:rsidP="00E70DF2">
      <w:pPr>
        <w:pStyle w:val="p15"/>
        <w:spacing w:line="400" w:lineRule="exact"/>
        <w:ind w:firstLine="0"/>
        <w:rPr>
          <w:rFonts w:ascii="仿宋" w:eastAsia="仿宋" w:hAnsi="仿宋" w:hint="eastAsia"/>
          <w:b/>
          <w:bCs/>
          <w:sz w:val="32"/>
          <w:szCs w:val="32"/>
        </w:rPr>
      </w:pPr>
      <w:r w:rsidRPr="00E70DF2">
        <w:rPr>
          <w:rFonts w:ascii="仿宋" w:eastAsia="仿宋" w:hAnsi="仿宋" w:hint="eastAsia"/>
          <w:b/>
          <w:sz w:val="32"/>
          <w:szCs w:val="32"/>
        </w:rPr>
        <w:t>1、</w:t>
      </w:r>
      <w:r w:rsidRPr="00E70DF2">
        <w:rPr>
          <w:rFonts w:ascii="仿宋" w:eastAsia="仿宋" w:hAnsi="仿宋" w:hint="eastAsia"/>
          <w:b/>
          <w:bCs/>
          <w:sz w:val="32"/>
          <w:szCs w:val="32"/>
        </w:rPr>
        <w:t>整车要求：</w:t>
      </w:r>
      <w:r w:rsidRPr="00E70DF2">
        <w:rPr>
          <w:rFonts w:ascii="仿宋" w:eastAsia="仿宋" w:hAnsi="仿宋" w:hint="eastAsia"/>
          <w:bCs/>
          <w:sz w:val="32"/>
          <w:szCs w:val="32"/>
        </w:rPr>
        <w:t>（医疗车专用车型，国内一线品牌）</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sz w:val="32"/>
          <w:szCs w:val="32"/>
        </w:rPr>
        <w:t>▲</w:t>
      </w:r>
      <w:r w:rsidRPr="00E70DF2">
        <w:rPr>
          <w:rFonts w:ascii="仿宋" w:eastAsia="仿宋" w:hAnsi="仿宋" w:hint="eastAsia"/>
          <w:sz w:val="32"/>
          <w:szCs w:val="32"/>
        </w:rPr>
        <w:t>1.1总长：≥10800mm</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1.2总宽：≥ 2500mm</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sz w:val="32"/>
          <w:szCs w:val="32"/>
        </w:rPr>
        <w:t>▲</w:t>
      </w:r>
      <w:r w:rsidRPr="00E70DF2">
        <w:rPr>
          <w:rFonts w:ascii="仿宋" w:eastAsia="仿宋" w:hAnsi="仿宋" w:hint="eastAsia"/>
          <w:sz w:val="32"/>
          <w:szCs w:val="32"/>
        </w:rPr>
        <w:t>1.3总高：≥3600mm</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sz w:val="32"/>
          <w:szCs w:val="32"/>
        </w:rPr>
        <w:t>▲</w:t>
      </w:r>
      <w:r w:rsidRPr="00E70DF2">
        <w:rPr>
          <w:rFonts w:ascii="仿宋" w:eastAsia="仿宋" w:hAnsi="仿宋" w:hint="eastAsia"/>
          <w:sz w:val="32"/>
          <w:szCs w:val="32"/>
        </w:rPr>
        <w:t>1.4轴距：≥5620mm</w:t>
      </w:r>
    </w:p>
    <w:p w:rsidR="00E70DF2" w:rsidRPr="00E70DF2" w:rsidRDefault="00E70DF2" w:rsidP="00E70DF2">
      <w:pPr>
        <w:spacing w:line="400" w:lineRule="exact"/>
        <w:rPr>
          <w:rFonts w:ascii="仿宋" w:eastAsia="仿宋" w:hAnsi="仿宋" w:hint="eastAsia"/>
          <w:sz w:val="32"/>
          <w:szCs w:val="32"/>
        </w:rPr>
      </w:pPr>
      <w:r w:rsidRPr="00E70DF2">
        <w:rPr>
          <w:rFonts w:ascii="仿宋" w:eastAsia="仿宋" w:hAnsi="仿宋"/>
          <w:sz w:val="32"/>
          <w:szCs w:val="32"/>
        </w:rPr>
        <w:t>▲</w:t>
      </w:r>
      <w:r w:rsidRPr="00E70DF2">
        <w:rPr>
          <w:rFonts w:ascii="仿宋" w:eastAsia="仿宋" w:hAnsi="仿宋" w:hint="eastAsia"/>
          <w:sz w:val="32"/>
          <w:szCs w:val="32"/>
        </w:rPr>
        <w:t>1.5前悬：</w:t>
      </w:r>
      <w:r w:rsidRPr="00E70DF2">
        <w:rPr>
          <w:rFonts w:ascii="仿宋" w:eastAsia="仿宋" w:hAnsi="仿宋"/>
          <w:sz w:val="32"/>
          <w:szCs w:val="32"/>
        </w:rPr>
        <w:t>≤2200mm</w:t>
      </w:r>
    </w:p>
    <w:p w:rsidR="00E70DF2" w:rsidRPr="00E70DF2" w:rsidRDefault="00E70DF2" w:rsidP="00E70DF2">
      <w:pPr>
        <w:spacing w:line="400" w:lineRule="exact"/>
        <w:rPr>
          <w:rFonts w:ascii="仿宋" w:eastAsia="仿宋" w:hAnsi="仿宋" w:hint="eastAsia"/>
          <w:sz w:val="32"/>
          <w:szCs w:val="32"/>
        </w:rPr>
      </w:pPr>
      <w:r w:rsidRPr="00E70DF2">
        <w:rPr>
          <w:rFonts w:ascii="仿宋" w:eastAsia="仿宋" w:hAnsi="仿宋" w:hint="eastAsia"/>
          <w:sz w:val="32"/>
          <w:szCs w:val="32"/>
        </w:rPr>
        <w:t>1.6后悬：</w:t>
      </w:r>
      <w:r w:rsidRPr="00E70DF2">
        <w:rPr>
          <w:rFonts w:ascii="仿宋" w:eastAsia="仿宋" w:hAnsi="仿宋"/>
          <w:sz w:val="32"/>
          <w:szCs w:val="32"/>
        </w:rPr>
        <w:t>≤</w:t>
      </w:r>
      <w:r w:rsidRPr="00E70DF2">
        <w:rPr>
          <w:rFonts w:ascii="仿宋" w:eastAsia="仿宋" w:hAnsi="仿宋" w:hint="eastAsia"/>
          <w:sz w:val="32"/>
          <w:szCs w:val="32"/>
        </w:rPr>
        <w:t>318</w:t>
      </w:r>
      <w:r w:rsidRPr="00E70DF2">
        <w:rPr>
          <w:rFonts w:ascii="仿宋" w:eastAsia="仿宋" w:hAnsi="仿宋"/>
          <w:sz w:val="32"/>
          <w:szCs w:val="32"/>
        </w:rPr>
        <w:t>0mm</w:t>
      </w:r>
    </w:p>
    <w:p w:rsidR="00E70DF2" w:rsidRPr="00E70DF2" w:rsidRDefault="00E70DF2" w:rsidP="00E70DF2">
      <w:pPr>
        <w:spacing w:line="400" w:lineRule="exact"/>
        <w:rPr>
          <w:rFonts w:ascii="仿宋" w:eastAsia="仿宋" w:hAnsi="仿宋" w:hint="eastAsia"/>
          <w:sz w:val="32"/>
          <w:szCs w:val="32"/>
        </w:rPr>
      </w:pPr>
      <w:r w:rsidRPr="00E70DF2">
        <w:rPr>
          <w:rFonts w:ascii="仿宋" w:eastAsia="仿宋" w:hAnsi="仿宋"/>
          <w:sz w:val="32"/>
          <w:szCs w:val="32"/>
        </w:rPr>
        <w:t>▲</w:t>
      </w:r>
      <w:r w:rsidRPr="00E70DF2">
        <w:rPr>
          <w:rFonts w:ascii="仿宋" w:eastAsia="仿宋" w:hAnsi="仿宋" w:hint="eastAsia"/>
          <w:sz w:val="32"/>
          <w:szCs w:val="32"/>
        </w:rPr>
        <w:t>1.7接近角：≥</w:t>
      </w:r>
      <w:r w:rsidRPr="00E70DF2">
        <w:rPr>
          <w:rFonts w:ascii="仿宋" w:eastAsia="仿宋" w:hAnsi="仿宋"/>
          <w:sz w:val="32"/>
          <w:szCs w:val="32"/>
        </w:rPr>
        <w:t>9(°)</w:t>
      </w:r>
    </w:p>
    <w:p w:rsidR="00E70DF2" w:rsidRPr="00E70DF2" w:rsidRDefault="00E70DF2" w:rsidP="00E70DF2">
      <w:pPr>
        <w:spacing w:line="400" w:lineRule="exact"/>
        <w:rPr>
          <w:rFonts w:ascii="仿宋" w:eastAsia="仿宋" w:hAnsi="仿宋" w:hint="eastAsia"/>
          <w:sz w:val="32"/>
          <w:szCs w:val="32"/>
        </w:rPr>
      </w:pPr>
      <w:r w:rsidRPr="00E70DF2">
        <w:rPr>
          <w:rFonts w:ascii="仿宋" w:eastAsia="仿宋" w:hAnsi="仿宋" w:hint="eastAsia"/>
          <w:sz w:val="32"/>
          <w:szCs w:val="32"/>
        </w:rPr>
        <w:t>1.8离去角：≥8</w:t>
      </w:r>
      <w:r w:rsidRPr="00E70DF2">
        <w:rPr>
          <w:rFonts w:ascii="仿宋" w:eastAsia="仿宋" w:hAnsi="仿宋"/>
          <w:sz w:val="32"/>
          <w:szCs w:val="32"/>
        </w:rPr>
        <w:t>(°)</w:t>
      </w:r>
    </w:p>
    <w:p w:rsidR="00E70DF2" w:rsidRPr="00E70DF2" w:rsidRDefault="00E70DF2" w:rsidP="00E70DF2">
      <w:pPr>
        <w:spacing w:line="400" w:lineRule="exact"/>
        <w:rPr>
          <w:rFonts w:ascii="仿宋" w:eastAsia="仿宋" w:hAnsi="仿宋" w:hint="eastAsia"/>
          <w:sz w:val="32"/>
          <w:szCs w:val="32"/>
        </w:rPr>
      </w:pPr>
      <w:r w:rsidRPr="00E70DF2">
        <w:rPr>
          <w:rFonts w:ascii="仿宋" w:eastAsia="仿宋" w:hAnsi="仿宋" w:hint="eastAsia"/>
          <w:sz w:val="32"/>
          <w:szCs w:val="32"/>
        </w:rPr>
        <w:t>1.9总质量：≥15500kg</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1.10整备质量：≥13000kg</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b/>
          <w:sz w:val="32"/>
          <w:szCs w:val="32"/>
        </w:rPr>
        <w:t>2、</w:t>
      </w:r>
      <w:r w:rsidRPr="00E70DF2">
        <w:rPr>
          <w:rFonts w:ascii="仿宋" w:eastAsia="仿宋" w:hAnsi="仿宋" w:hint="eastAsia"/>
          <w:b/>
          <w:bCs/>
          <w:sz w:val="32"/>
          <w:szCs w:val="32"/>
        </w:rPr>
        <w:t>发动机</w:t>
      </w:r>
      <w:r w:rsidRPr="00E70DF2">
        <w:rPr>
          <w:rFonts w:ascii="仿宋" w:eastAsia="仿宋" w:hAnsi="仿宋" w:hint="eastAsia"/>
          <w:sz w:val="32"/>
          <w:szCs w:val="32"/>
        </w:rPr>
        <w:t xml:space="preserve">：国内知名品牌 </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2.1</w:t>
      </w:r>
      <w:r w:rsidRPr="00E70DF2">
        <w:rPr>
          <w:rFonts w:ascii="仿宋" w:eastAsia="仿宋" w:hAnsi="仿宋" w:hint="eastAsia"/>
          <w:bCs/>
          <w:sz w:val="32"/>
          <w:szCs w:val="32"/>
        </w:rPr>
        <w:t>发动机型式</w:t>
      </w:r>
      <w:r w:rsidRPr="00E70DF2">
        <w:rPr>
          <w:rFonts w:ascii="仿宋" w:eastAsia="仿宋" w:hAnsi="仿宋" w:hint="eastAsia"/>
          <w:sz w:val="32"/>
          <w:szCs w:val="32"/>
        </w:rPr>
        <w:t>：直列、六缸、四冲程、中冷增压柴油机</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2.2功率：≥220KW</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2.3排放标准：国六排放</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2.4排量：≥7600ml</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b/>
          <w:sz w:val="32"/>
          <w:szCs w:val="32"/>
        </w:rPr>
        <w:t>3、底盘</w:t>
      </w:r>
      <w:r w:rsidRPr="00E70DF2">
        <w:rPr>
          <w:rFonts w:ascii="仿宋" w:eastAsia="仿宋" w:hAnsi="仿宋" w:hint="eastAsia"/>
          <w:sz w:val="32"/>
          <w:szCs w:val="32"/>
        </w:rPr>
        <w:t>：国内知名品牌（车身与底盘为同一生产厂家的优先选择，核实车辆公告）</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3.1变速箱：六档变速箱，两软轴远距离操纵器</w:t>
      </w:r>
    </w:p>
    <w:p w:rsidR="00E70DF2" w:rsidRPr="00E70DF2" w:rsidRDefault="00E70DF2" w:rsidP="00E70DF2">
      <w:pPr>
        <w:spacing w:line="400" w:lineRule="exact"/>
        <w:rPr>
          <w:rFonts w:ascii="仿宋" w:eastAsia="仿宋" w:hAnsi="仿宋" w:hint="eastAsia"/>
          <w:sz w:val="32"/>
          <w:szCs w:val="32"/>
        </w:rPr>
      </w:pPr>
      <w:r w:rsidRPr="00E70DF2">
        <w:rPr>
          <w:rFonts w:ascii="仿宋" w:eastAsia="仿宋" w:hAnsi="仿宋" w:hint="eastAsia"/>
          <w:sz w:val="32"/>
          <w:szCs w:val="32"/>
        </w:rPr>
        <w:t>3.2轮胎：国产真空胎（11R22.5）</w:t>
      </w:r>
    </w:p>
    <w:p w:rsidR="00E70DF2" w:rsidRPr="00E70DF2" w:rsidRDefault="00E70DF2" w:rsidP="00E70DF2">
      <w:pPr>
        <w:spacing w:line="400" w:lineRule="exact"/>
        <w:rPr>
          <w:rFonts w:ascii="仿宋" w:eastAsia="仿宋" w:hAnsi="仿宋" w:hint="eastAsia"/>
          <w:sz w:val="32"/>
          <w:szCs w:val="32"/>
        </w:rPr>
      </w:pPr>
      <w:r w:rsidRPr="00E70DF2">
        <w:rPr>
          <w:rFonts w:ascii="仿宋" w:eastAsia="仿宋" w:hAnsi="仿宋" w:hint="eastAsia"/>
          <w:sz w:val="32"/>
          <w:szCs w:val="32"/>
        </w:rPr>
        <w:t>3.3悬架：多片</w:t>
      </w:r>
      <w:proofErr w:type="gramStart"/>
      <w:r w:rsidRPr="00E70DF2">
        <w:rPr>
          <w:rFonts w:ascii="仿宋" w:eastAsia="仿宋" w:hAnsi="仿宋" w:hint="eastAsia"/>
          <w:sz w:val="32"/>
          <w:szCs w:val="32"/>
        </w:rPr>
        <w:t>簧</w:t>
      </w:r>
      <w:proofErr w:type="gramEnd"/>
    </w:p>
    <w:p w:rsidR="00E70DF2" w:rsidRPr="00E70DF2" w:rsidRDefault="00E70DF2" w:rsidP="00E70DF2">
      <w:pPr>
        <w:spacing w:line="400" w:lineRule="exact"/>
        <w:rPr>
          <w:rFonts w:ascii="仿宋" w:eastAsia="仿宋" w:hAnsi="仿宋" w:hint="eastAsia"/>
          <w:sz w:val="32"/>
          <w:szCs w:val="32"/>
        </w:rPr>
      </w:pPr>
      <w:r w:rsidRPr="00E70DF2">
        <w:rPr>
          <w:rFonts w:ascii="仿宋" w:eastAsia="仿宋" w:hAnsi="仿宋" w:hint="eastAsia"/>
          <w:sz w:val="32"/>
          <w:szCs w:val="32"/>
        </w:rPr>
        <w:t>3.4制动：符合ECE</w:t>
      </w:r>
      <w:proofErr w:type="gramStart"/>
      <w:r w:rsidRPr="00E70DF2">
        <w:rPr>
          <w:rFonts w:ascii="仿宋" w:eastAsia="仿宋" w:hAnsi="仿宋" w:hint="eastAsia"/>
          <w:sz w:val="32"/>
          <w:szCs w:val="32"/>
        </w:rPr>
        <w:t>标准双</w:t>
      </w:r>
      <w:proofErr w:type="gramEnd"/>
      <w:r w:rsidRPr="00E70DF2">
        <w:rPr>
          <w:rFonts w:ascii="仿宋" w:eastAsia="仿宋" w:hAnsi="仿宋" w:hint="eastAsia"/>
          <w:sz w:val="32"/>
          <w:szCs w:val="32"/>
        </w:rPr>
        <w:t>回路气制动, 前盘后鼓制动器</w:t>
      </w:r>
    </w:p>
    <w:p w:rsidR="00E70DF2" w:rsidRPr="00E70DF2" w:rsidRDefault="00E70DF2" w:rsidP="00E70DF2">
      <w:pPr>
        <w:spacing w:line="400" w:lineRule="exact"/>
        <w:rPr>
          <w:rFonts w:ascii="仿宋" w:eastAsia="仿宋" w:hAnsi="仿宋" w:hint="eastAsia"/>
          <w:sz w:val="32"/>
          <w:szCs w:val="32"/>
        </w:rPr>
      </w:pPr>
      <w:r w:rsidRPr="00E70DF2">
        <w:rPr>
          <w:rFonts w:ascii="仿宋" w:eastAsia="仿宋" w:hAnsi="仿宋" w:hint="eastAsia"/>
          <w:sz w:val="32"/>
          <w:szCs w:val="32"/>
        </w:rPr>
        <w:t>3.5前桥/后桥：≥5.5吨前桥，≥11吨后桥</w:t>
      </w:r>
    </w:p>
    <w:p w:rsidR="00E70DF2" w:rsidRPr="00E70DF2" w:rsidRDefault="00E70DF2" w:rsidP="00E70DF2">
      <w:pPr>
        <w:spacing w:line="400" w:lineRule="exact"/>
        <w:rPr>
          <w:rFonts w:ascii="仿宋" w:eastAsia="仿宋" w:hAnsi="仿宋" w:hint="eastAsia"/>
          <w:sz w:val="32"/>
          <w:szCs w:val="32"/>
        </w:rPr>
      </w:pPr>
      <w:r w:rsidRPr="00E70DF2">
        <w:rPr>
          <w:rFonts w:ascii="仿宋" w:eastAsia="仿宋" w:hAnsi="仿宋" w:hint="eastAsia"/>
          <w:sz w:val="32"/>
          <w:szCs w:val="32"/>
        </w:rPr>
        <w:t>3.6缓</w:t>
      </w:r>
      <w:r w:rsidRPr="00E70DF2">
        <w:rPr>
          <w:rFonts w:ascii="仿宋" w:eastAsia="仿宋" w:hAnsi="仿宋"/>
          <w:sz w:val="32"/>
          <w:szCs w:val="32"/>
        </w:rPr>
        <w:t>速</w:t>
      </w:r>
      <w:r w:rsidRPr="00E70DF2">
        <w:rPr>
          <w:rFonts w:ascii="仿宋" w:eastAsia="仿宋" w:hAnsi="仿宋" w:hint="eastAsia"/>
          <w:sz w:val="32"/>
          <w:szCs w:val="32"/>
        </w:rPr>
        <w:t>器：电</w:t>
      </w:r>
      <w:r w:rsidRPr="00E70DF2">
        <w:rPr>
          <w:rFonts w:ascii="仿宋" w:eastAsia="仿宋" w:hAnsi="仿宋"/>
          <w:sz w:val="32"/>
          <w:szCs w:val="32"/>
        </w:rPr>
        <w:t>涡流缓速器</w:t>
      </w:r>
    </w:p>
    <w:p w:rsidR="00E70DF2" w:rsidRPr="00E70DF2" w:rsidRDefault="00E70DF2" w:rsidP="00E70DF2">
      <w:pPr>
        <w:spacing w:line="400" w:lineRule="exact"/>
        <w:rPr>
          <w:rFonts w:ascii="仿宋" w:eastAsia="仿宋" w:hAnsi="仿宋" w:hint="eastAsia"/>
          <w:sz w:val="32"/>
          <w:szCs w:val="32"/>
        </w:rPr>
      </w:pPr>
      <w:r w:rsidRPr="00E70DF2">
        <w:rPr>
          <w:rFonts w:ascii="仿宋" w:eastAsia="仿宋" w:hAnsi="仿宋" w:hint="eastAsia"/>
          <w:sz w:val="32"/>
          <w:szCs w:val="32"/>
        </w:rPr>
        <w:t>3.7调整</w:t>
      </w:r>
      <w:r w:rsidRPr="00E70DF2">
        <w:rPr>
          <w:rFonts w:ascii="仿宋" w:eastAsia="仿宋" w:hAnsi="仿宋"/>
          <w:sz w:val="32"/>
          <w:szCs w:val="32"/>
        </w:rPr>
        <w:t>臂</w:t>
      </w:r>
      <w:r w:rsidRPr="00E70DF2">
        <w:rPr>
          <w:rFonts w:ascii="仿宋" w:eastAsia="仿宋" w:hAnsi="仿宋" w:hint="eastAsia"/>
          <w:sz w:val="32"/>
          <w:szCs w:val="32"/>
        </w:rPr>
        <w:t>：国产自动</w:t>
      </w:r>
      <w:r w:rsidRPr="00E70DF2">
        <w:rPr>
          <w:rFonts w:ascii="仿宋" w:eastAsia="仿宋" w:hAnsi="仿宋"/>
          <w:sz w:val="32"/>
          <w:szCs w:val="32"/>
        </w:rPr>
        <w:t>调整臂</w:t>
      </w:r>
    </w:p>
    <w:p w:rsidR="00E70DF2" w:rsidRPr="00E70DF2" w:rsidRDefault="00E70DF2" w:rsidP="00E70DF2">
      <w:pPr>
        <w:spacing w:line="400" w:lineRule="exact"/>
        <w:rPr>
          <w:rFonts w:ascii="仿宋" w:eastAsia="仿宋" w:hAnsi="仿宋" w:hint="eastAsia"/>
          <w:sz w:val="32"/>
          <w:szCs w:val="32"/>
        </w:rPr>
      </w:pPr>
      <w:r w:rsidRPr="00E70DF2">
        <w:rPr>
          <w:rFonts w:ascii="仿宋" w:eastAsia="仿宋" w:hAnsi="仿宋" w:hint="eastAsia"/>
          <w:sz w:val="32"/>
          <w:szCs w:val="32"/>
        </w:rPr>
        <w:t>3.8离合器：Φ4</w:t>
      </w:r>
      <w:r w:rsidRPr="00E70DF2">
        <w:rPr>
          <w:rFonts w:ascii="仿宋" w:eastAsia="仿宋" w:hAnsi="仿宋"/>
          <w:sz w:val="32"/>
          <w:szCs w:val="32"/>
        </w:rPr>
        <w:t>30</w:t>
      </w:r>
      <w:r w:rsidRPr="00E70DF2">
        <w:rPr>
          <w:rFonts w:ascii="仿宋" w:eastAsia="仿宋" w:hAnsi="仿宋" w:hint="eastAsia"/>
          <w:sz w:val="32"/>
          <w:szCs w:val="32"/>
        </w:rPr>
        <w:t>/推式</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4、</w:t>
      </w:r>
      <w:r w:rsidRPr="00E70DF2">
        <w:rPr>
          <w:rFonts w:ascii="仿宋" w:eastAsia="仿宋" w:hAnsi="仿宋" w:hint="eastAsia"/>
          <w:b/>
          <w:bCs/>
          <w:sz w:val="32"/>
          <w:szCs w:val="32"/>
        </w:rPr>
        <w:t>车身主要配置参数</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sz w:val="32"/>
          <w:szCs w:val="32"/>
        </w:rPr>
        <w:t>▲</w:t>
      </w:r>
      <w:r w:rsidRPr="00E70DF2">
        <w:rPr>
          <w:rFonts w:ascii="仿宋" w:eastAsia="仿宋" w:hAnsi="仿宋" w:hint="eastAsia"/>
          <w:sz w:val="32"/>
          <w:szCs w:val="32"/>
        </w:rPr>
        <w:t>4.1车身结构：半承载式</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4.2内饰：成型内饰</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4.3乘客门及门泵：开右前门、右中门，气动单扇外摆门</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4.4车窗、风档：全封闭粘接式钢化玻璃，左右最前一扇侧窗玻璃的推拉窗（上固定），窗口高度与车门上沿平齐</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lastRenderedPageBreak/>
        <w:t>4.5后视系统：彩色倒车监视器</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4.6空调系统：空调非</w:t>
      </w:r>
      <w:proofErr w:type="gramStart"/>
      <w:r w:rsidRPr="00E70DF2">
        <w:rPr>
          <w:rFonts w:ascii="仿宋" w:eastAsia="仿宋" w:hAnsi="仿宋" w:hint="eastAsia"/>
          <w:sz w:val="32"/>
          <w:szCs w:val="32"/>
        </w:rPr>
        <w:t>独立顶</w:t>
      </w:r>
      <w:proofErr w:type="gramEnd"/>
      <w:r w:rsidRPr="00E70DF2">
        <w:rPr>
          <w:rFonts w:ascii="仿宋" w:eastAsia="仿宋" w:hAnsi="仿宋" w:hint="eastAsia"/>
          <w:sz w:val="32"/>
          <w:szCs w:val="32"/>
        </w:rPr>
        <w:t>置式</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4.7地板：国产防滑、高级耐磨地板革</w:t>
      </w:r>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4.8雨刮器：单机双臂</w:t>
      </w:r>
      <w:proofErr w:type="gramStart"/>
      <w:r w:rsidRPr="00E70DF2">
        <w:rPr>
          <w:rFonts w:ascii="仿宋" w:eastAsia="仿宋" w:hAnsi="仿宋" w:hint="eastAsia"/>
          <w:sz w:val="32"/>
          <w:szCs w:val="32"/>
        </w:rPr>
        <w:t>对刮式</w:t>
      </w:r>
      <w:proofErr w:type="gramEnd"/>
    </w:p>
    <w:p w:rsidR="00E70DF2" w:rsidRPr="00E70DF2" w:rsidRDefault="00E70DF2" w:rsidP="00E70DF2">
      <w:pPr>
        <w:spacing w:line="400" w:lineRule="exact"/>
        <w:rPr>
          <w:rFonts w:ascii="仿宋" w:eastAsia="仿宋" w:hAnsi="仿宋"/>
          <w:sz w:val="32"/>
          <w:szCs w:val="32"/>
        </w:rPr>
      </w:pPr>
      <w:r w:rsidRPr="00E70DF2">
        <w:rPr>
          <w:rFonts w:ascii="仿宋" w:eastAsia="仿宋" w:hAnsi="仿宋" w:hint="eastAsia"/>
          <w:sz w:val="32"/>
          <w:szCs w:val="32"/>
        </w:rPr>
        <w:t>4.9车辆配备车载电脑：倒车监控+行车记录仪+智能导航</w:t>
      </w:r>
    </w:p>
    <w:p w:rsidR="00E70DF2" w:rsidRPr="00E70DF2" w:rsidRDefault="00E70DF2" w:rsidP="00E70DF2">
      <w:pPr>
        <w:pStyle w:val="p15"/>
        <w:spacing w:line="400" w:lineRule="exact"/>
        <w:ind w:firstLine="0"/>
        <w:rPr>
          <w:rFonts w:ascii="仿宋" w:eastAsia="仿宋" w:hAnsi="仿宋"/>
          <w:sz w:val="32"/>
          <w:szCs w:val="32"/>
          <w:lang w:val="zh-CN"/>
        </w:rPr>
      </w:pPr>
      <w:r w:rsidRPr="00E70DF2">
        <w:rPr>
          <w:rFonts w:ascii="仿宋" w:eastAsia="仿宋" w:hAnsi="仿宋"/>
          <w:b/>
          <w:sz w:val="32"/>
          <w:szCs w:val="32"/>
          <w:lang w:val="zh-CN"/>
        </w:rPr>
        <w:t>（二）</w:t>
      </w:r>
      <w:r w:rsidRPr="00E70DF2">
        <w:rPr>
          <w:rFonts w:ascii="仿宋" w:eastAsia="仿宋" w:hAnsi="仿宋" w:hint="eastAsia"/>
          <w:b/>
          <w:bCs/>
          <w:sz w:val="32"/>
          <w:szCs w:val="32"/>
          <w:lang/>
        </w:rPr>
        <w:t>车载X射线机</w:t>
      </w:r>
      <w:r w:rsidRPr="00E70DF2">
        <w:rPr>
          <w:rFonts w:ascii="仿宋" w:eastAsia="仿宋" w:hAnsi="仿宋"/>
          <w:b/>
          <w:sz w:val="32"/>
          <w:szCs w:val="32"/>
          <w:lang w:val="zh-CN"/>
        </w:rPr>
        <w:t>技术要求</w:t>
      </w:r>
    </w:p>
    <w:p w:rsidR="00E70DF2" w:rsidRPr="00E70DF2" w:rsidRDefault="00E70DF2" w:rsidP="00E70DF2">
      <w:pPr>
        <w:pStyle w:val="p15"/>
        <w:spacing w:line="400" w:lineRule="exact"/>
        <w:rPr>
          <w:rFonts w:ascii="仿宋" w:eastAsia="仿宋" w:hAnsi="仿宋"/>
          <w:b/>
          <w:sz w:val="32"/>
          <w:szCs w:val="32"/>
          <w:lang w:val="zh-CN"/>
        </w:rPr>
      </w:pPr>
      <w:r w:rsidRPr="00E70DF2">
        <w:rPr>
          <w:rFonts w:ascii="仿宋" w:eastAsia="仿宋" w:hAnsi="仿宋"/>
          <w:b/>
          <w:sz w:val="32"/>
          <w:szCs w:val="32"/>
          <w:lang w:val="zh-CN"/>
        </w:rPr>
        <w:t>1、整体要求</w:t>
      </w:r>
    </w:p>
    <w:p w:rsidR="00E70DF2" w:rsidRPr="00E70DF2" w:rsidRDefault="00E70DF2" w:rsidP="00E70DF2">
      <w:pPr>
        <w:pStyle w:val="p15"/>
        <w:spacing w:line="400" w:lineRule="exact"/>
        <w:ind w:firstLineChars="236" w:firstLine="755"/>
        <w:rPr>
          <w:rFonts w:ascii="仿宋" w:eastAsia="仿宋" w:hAnsi="仿宋"/>
          <w:sz w:val="32"/>
          <w:szCs w:val="32"/>
          <w:lang w:val="zh-CN"/>
        </w:rPr>
      </w:pPr>
      <w:r w:rsidRPr="00E70DF2">
        <w:rPr>
          <w:rFonts w:ascii="仿宋" w:eastAsia="仿宋" w:hAnsi="仿宋"/>
          <w:sz w:val="32"/>
          <w:szCs w:val="32"/>
          <w:lang w:val="zh-CN"/>
        </w:rPr>
        <w:t>1)投标单位所投</w:t>
      </w:r>
      <w:r w:rsidRPr="00E70DF2">
        <w:rPr>
          <w:rFonts w:ascii="仿宋" w:eastAsia="仿宋" w:hAnsi="仿宋"/>
          <w:sz w:val="32"/>
          <w:szCs w:val="32"/>
        </w:rPr>
        <w:t>X光机</w:t>
      </w:r>
      <w:r w:rsidRPr="00E70DF2">
        <w:rPr>
          <w:rFonts w:ascii="仿宋" w:eastAsia="仿宋" w:hAnsi="仿宋"/>
          <w:sz w:val="32"/>
          <w:szCs w:val="32"/>
          <w:lang w:val="zh-CN"/>
        </w:rPr>
        <w:t>必须具备整机注册证，要求提供所投</w:t>
      </w:r>
      <w:r w:rsidRPr="00E70DF2">
        <w:rPr>
          <w:rFonts w:ascii="仿宋" w:eastAsia="仿宋" w:hAnsi="仿宋"/>
          <w:sz w:val="32"/>
          <w:szCs w:val="32"/>
        </w:rPr>
        <w:t>X光机</w:t>
      </w:r>
      <w:r w:rsidRPr="00E70DF2">
        <w:rPr>
          <w:rFonts w:ascii="仿宋" w:eastAsia="仿宋" w:hAnsi="仿宋"/>
          <w:sz w:val="32"/>
          <w:szCs w:val="32"/>
          <w:lang w:val="zh-CN"/>
        </w:rPr>
        <w:t>加盖生产厂家公章的整机注册检验报告内的整机外观图与安装在体检车上的实物外观图，二者</w:t>
      </w:r>
      <w:r w:rsidRPr="00E70DF2">
        <w:rPr>
          <w:rFonts w:ascii="仿宋" w:eastAsia="仿宋" w:hAnsi="仿宋" w:hint="eastAsia"/>
          <w:sz w:val="32"/>
          <w:szCs w:val="32"/>
          <w:lang w:val="zh-CN"/>
        </w:rPr>
        <w:t>应</w:t>
      </w:r>
      <w:r w:rsidRPr="00E70DF2">
        <w:rPr>
          <w:rFonts w:ascii="仿宋" w:eastAsia="仿宋" w:hAnsi="仿宋"/>
          <w:sz w:val="32"/>
          <w:szCs w:val="32"/>
          <w:lang w:val="zh-CN"/>
        </w:rPr>
        <w:t>一致。</w:t>
      </w:r>
    </w:p>
    <w:p w:rsidR="00E70DF2" w:rsidRPr="00E70DF2" w:rsidRDefault="00E70DF2" w:rsidP="00E70DF2">
      <w:pPr>
        <w:pStyle w:val="p15"/>
        <w:spacing w:line="400" w:lineRule="exact"/>
        <w:rPr>
          <w:rFonts w:ascii="仿宋" w:eastAsia="仿宋" w:hAnsi="仿宋"/>
          <w:sz w:val="32"/>
          <w:szCs w:val="32"/>
        </w:rPr>
      </w:pPr>
      <w:r w:rsidRPr="00E70DF2">
        <w:rPr>
          <w:rFonts w:ascii="仿宋" w:eastAsia="仿宋" w:hAnsi="仿宋" w:cs="宋体" w:hint="eastAsia"/>
          <w:sz w:val="32"/>
          <w:szCs w:val="32"/>
        </w:rPr>
        <w:t>★</w:t>
      </w:r>
      <w:r w:rsidRPr="00E70DF2">
        <w:rPr>
          <w:rFonts w:ascii="仿宋" w:eastAsia="仿宋" w:hAnsi="仿宋"/>
          <w:sz w:val="32"/>
          <w:szCs w:val="32"/>
          <w:lang w:val="zh-CN"/>
        </w:rPr>
        <w:t>2)投标单位所投X光机的技术配置必须与其注册证的“结构及组成”中备案的一致，若注册证中“结构及组成”无配置型号或技术参数，则必须在投标文件中提供所投X光机加盖生产厂家公章的整机注册检验报告内的技术配置型号或技术参数页证明</w:t>
      </w:r>
      <w:r w:rsidRPr="00E70DF2">
        <w:rPr>
          <w:rFonts w:ascii="仿宋" w:eastAsia="仿宋" w:hAnsi="仿宋"/>
          <w:sz w:val="32"/>
          <w:szCs w:val="32"/>
        </w:rPr>
        <w:t>。</w:t>
      </w:r>
    </w:p>
    <w:p w:rsidR="00E70DF2" w:rsidRPr="00E70DF2" w:rsidRDefault="00E70DF2" w:rsidP="00E70DF2">
      <w:pPr>
        <w:spacing w:line="400" w:lineRule="exact"/>
        <w:ind w:firstLineChars="200" w:firstLine="643"/>
        <w:rPr>
          <w:rFonts w:ascii="仿宋" w:eastAsia="仿宋" w:hAnsi="仿宋"/>
          <w:sz w:val="32"/>
          <w:szCs w:val="32"/>
          <w:lang w:val="zh-CN"/>
        </w:rPr>
      </w:pPr>
      <w:r w:rsidRPr="00E70DF2">
        <w:rPr>
          <w:rFonts w:ascii="仿宋" w:eastAsia="仿宋" w:hAnsi="仿宋"/>
          <w:b/>
          <w:bCs/>
          <w:sz w:val="32"/>
          <w:szCs w:val="32"/>
        </w:rPr>
        <w:t>▲</w:t>
      </w:r>
      <w:r w:rsidRPr="00E70DF2">
        <w:rPr>
          <w:rFonts w:ascii="仿宋" w:eastAsia="仿宋" w:hAnsi="仿宋" w:hint="eastAsia"/>
          <w:kern w:val="0"/>
          <w:sz w:val="32"/>
          <w:szCs w:val="32"/>
        </w:rPr>
        <w:t>3)具有体检专用数字 X 射线采集及处理系统著作权证书。</w:t>
      </w:r>
    </w:p>
    <w:p w:rsidR="00E70DF2" w:rsidRPr="00E70DF2" w:rsidRDefault="00E70DF2" w:rsidP="00E70DF2">
      <w:pPr>
        <w:pStyle w:val="p15"/>
        <w:numPr>
          <w:ilvl w:val="0"/>
          <w:numId w:val="1"/>
        </w:numPr>
        <w:spacing w:line="400" w:lineRule="exact"/>
        <w:rPr>
          <w:rFonts w:ascii="仿宋" w:eastAsia="仿宋" w:hAnsi="仿宋"/>
          <w:b/>
          <w:sz w:val="32"/>
          <w:szCs w:val="32"/>
          <w:lang w:val="zh-CN"/>
        </w:rPr>
      </w:pPr>
      <w:r w:rsidRPr="00E70DF2">
        <w:rPr>
          <w:rFonts w:ascii="仿宋" w:eastAsia="仿宋" w:hAnsi="仿宋"/>
          <w:b/>
          <w:sz w:val="32"/>
          <w:szCs w:val="32"/>
          <w:lang w:val="zh-CN"/>
        </w:rPr>
        <w:t>高频高压发生装置</w:t>
      </w:r>
      <w:r w:rsidRPr="00E70DF2">
        <w:rPr>
          <w:rFonts w:ascii="仿宋" w:eastAsia="仿宋" w:hAnsi="仿宋"/>
          <w:b/>
          <w:sz w:val="32"/>
          <w:szCs w:val="32"/>
        </w:rPr>
        <w:t>（</w:t>
      </w:r>
      <w:r w:rsidRPr="00E70DF2">
        <w:rPr>
          <w:rFonts w:ascii="仿宋" w:eastAsia="仿宋" w:hAnsi="仿宋"/>
          <w:b/>
          <w:sz w:val="32"/>
          <w:szCs w:val="32"/>
          <w:lang w:val="zh-CN"/>
        </w:rPr>
        <w:t>注明品牌、型号</w:t>
      </w:r>
      <w:r w:rsidRPr="00E70DF2">
        <w:rPr>
          <w:rFonts w:ascii="仿宋" w:eastAsia="仿宋" w:hAnsi="仿宋"/>
          <w:b/>
          <w:sz w:val="32"/>
          <w:szCs w:val="32"/>
        </w:rPr>
        <w:t>）</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lang w:val="zh-CN"/>
        </w:rPr>
        <w:t>（1）功率</w:t>
      </w:r>
      <w:r w:rsidRPr="00E70DF2">
        <w:rPr>
          <w:rFonts w:ascii="仿宋" w:eastAsia="仿宋" w:hAnsi="仿宋" w:hint="eastAsia"/>
          <w:sz w:val="32"/>
          <w:szCs w:val="32"/>
          <w:lang w:val="zh-CN"/>
        </w:rPr>
        <w:t>：</w:t>
      </w:r>
      <w:r w:rsidRPr="00E70DF2">
        <w:rPr>
          <w:rFonts w:ascii="仿宋" w:eastAsia="仿宋" w:hAnsi="仿宋"/>
          <w:sz w:val="32"/>
          <w:szCs w:val="32"/>
          <w:lang w:val="zh-CN"/>
        </w:rPr>
        <w:t>≥</w:t>
      </w:r>
      <w:r w:rsidRPr="00E70DF2">
        <w:rPr>
          <w:rFonts w:ascii="仿宋" w:eastAsia="仿宋" w:hAnsi="仿宋" w:hint="eastAsia"/>
          <w:sz w:val="32"/>
          <w:szCs w:val="32"/>
        </w:rPr>
        <w:t>50</w:t>
      </w:r>
      <w:r w:rsidRPr="00E70DF2">
        <w:rPr>
          <w:rFonts w:ascii="仿宋" w:eastAsia="仿宋" w:hAnsi="仿宋"/>
          <w:sz w:val="32"/>
          <w:szCs w:val="32"/>
          <w:lang w:val="zh-CN"/>
        </w:rPr>
        <w:t>KW</w:t>
      </w:r>
      <w:r w:rsidRPr="00E70DF2">
        <w:rPr>
          <w:rFonts w:ascii="仿宋" w:eastAsia="仿宋" w:hAnsi="仿宋"/>
          <w:sz w:val="32"/>
          <w:szCs w:val="32"/>
        </w:rPr>
        <w:t>（提供食品药品监督管理局医疗器械质量监督检验中心检验报告证明文件）</w:t>
      </w:r>
    </w:p>
    <w:p w:rsidR="00E70DF2" w:rsidRPr="00E70DF2" w:rsidRDefault="00E70DF2" w:rsidP="00E70DF2">
      <w:pPr>
        <w:spacing w:line="400" w:lineRule="exact"/>
        <w:rPr>
          <w:rFonts w:ascii="仿宋" w:eastAsia="仿宋" w:hAnsi="仿宋"/>
          <w:sz w:val="32"/>
          <w:szCs w:val="32"/>
          <w:lang w:val="zh-CN"/>
        </w:rPr>
      </w:pPr>
      <w:r w:rsidRPr="00E70DF2">
        <w:rPr>
          <w:rFonts w:ascii="仿宋" w:eastAsia="仿宋" w:hAnsi="仿宋"/>
          <w:sz w:val="32"/>
          <w:szCs w:val="32"/>
        </w:rPr>
        <w:t>▲</w:t>
      </w:r>
      <w:r w:rsidRPr="00E70DF2">
        <w:rPr>
          <w:rFonts w:ascii="仿宋" w:eastAsia="仿宋" w:hAnsi="仿宋"/>
          <w:sz w:val="32"/>
          <w:szCs w:val="32"/>
          <w:lang w:val="zh-CN"/>
        </w:rPr>
        <w:t>（2）输入电源：单相220V</w:t>
      </w:r>
      <w:r w:rsidRPr="00E70DF2">
        <w:rPr>
          <w:rFonts w:ascii="仿宋" w:eastAsia="仿宋" w:hAnsi="仿宋"/>
          <w:kern w:val="0"/>
          <w:sz w:val="32"/>
          <w:szCs w:val="32"/>
          <w:lang w:val="zh-CN"/>
        </w:rPr>
        <w:t xml:space="preserve"> </w:t>
      </w:r>
      <w:r w:rsidRPr="00E70DF2">
        <w:rPr>
          <w:rFonts w:ascii="仿宋" w:eastAsia="仿宋" w:hAnsi="仿宋" w:hint="eastAsia"/>
          <w:kern w:val="0"/>
          <w:sz w:val="32"/>
          <w:szCs w:val="32"/>
        </w:rPr>
        <w:t>，带二级储能电池，外出体检时不受电源的限制，无需动力电。</w:t>
      </w:r>
      <w:r w:rsidRPr="00E70DF2">
        <w:rPr>
          <w:rFonts w:ascii="仿宋" w:eastAsia="仿宋" w:hAnsi="仿宋"/>
          <w:sz w:val="32"/>
          <w:szCs w:val="32"/>
        </w:rPr>
        <w:t>（提供食品药品监督管理局医疗器械质量监督检验中心检验报告证明文件）</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rPr>
        <w:t>▲</w:t>
      </w:r>
      <w:r w:rsidRPr="00E70DF2">
        <w:rPr>
          <w:rFonts w:ascii="仿宋" w:eastAsia="仿宋" w:hAnsi="仿宋"/>
          <w:sz w:val="32"/>
          <w:szCs w:val="32"/>
          <w:lang w:val="zh-CN"/>
        </w:rPr>
        <w:t>（3）输入功率：</w:t>
      </w:r>
      <w:r w:rsidRPr="00E70DF2">
        <w:rPr>
          <w:rFonts w:ascii="仿宋" w:eastAsia="仿宋" w:hAnsi="仿宋"/>
          <w:sz w:val="32"/>
          <w:szCs w:val="32"/>
        </w:rPr>
        <w:t>≤10KVA（提供食品药品监督管理局医疗器械质量监督检验中心检验报告证明文件）</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rPr>
        <w:t xml:space="preserve">  </w:t>
      </w:r>
      <w:r w:rsidRPr="00E70DF2">
        <w:rPr>
          <w:rFonts w:ascii="仿宋" w:eastAsia="仿宋" w:hAnsi="仿宋"/>
          <w:sz w:val="32"/>
          <w:szCs w:val="32"/>
          <w:lang w:val="zh-CN"/>
        </w:rPr>
        <w:t>（4）摄片电压：40-150KV</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rPr>
        <w:t xml:space="preserve">  </w:t>
      </w:r>
      <w:r w:rsidRPr="00E70DF2">
        <w:rPr>
          <w:rFonts w:ascii="仿宋" w:eastAsia="仿宋" w:hAnsi="仿宋"/>
          <w:sz w:val="32"/>
          <w:szCs w:val="32"/>
          <w:lang w:val="zh-CN"/>
        </w:rPr>
        <w:t>（5）加载时间：</w:t>
      </w:r>
      <w:r w:rsidRPr="00E70DF2">
        <w:rPr>
          <w:rFonts w:ascii="仿宋" w:eastAsia="仿宋" w:hAnsi="仿宋"/>
          <w:sz w:val="32"/>
          <w:szCs w:val="32"/>
        </w:rPr>
        <w:t>0.001s-5s</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rPr>
        <w:t>▲</w:t>
      </w:r>
      <w:r w:rsidRPr="00E70DF2">
        <w:rPr>
          <w:rFonts w:ascii="仿宋" w:eastAsia="仿宋" w:hAnsi="仿宋"/>
          <w:sz w:val="32"/>
          <w:szCs w:val="32"/>
          <w:lang w:val="zh-CN"/>
        </w:rPr>
        <w:t>（6）</w:t>
      </w:r>
      <w:r w:rsidRPr="00E70DF2">
        <w:rPr>
          <w:rFonts w:ascii="仿宋" w:eastAsia="仿宋" w:hAnsi="仿宋" w:hint="eastAsia"/>
          <w:sz w:val="32"/>
          <w:szCs w:val="32"/>
          <w:lang w:val="zh-CN"/>
        </w:rPr>
        <w:t>最大</w:t>
      </w:r>
      <w:r w:rsidRPr="00E70DF2">
        <w:rPr>
          <w:rFonts w:ascii="仿宋" w:eastAsia="仿宋" w:hAnsi="仿宋"/>
          <w:sz w:val="32"/>
          <w:szCs w:val="32"/>
          <w:lang w:val="zh-CN"/>
        </w:rPr>
        <w:t>电流时间积：≥</w:t>
      </w:r>
      <w:r w:rsidRPr="00E70DF2">
        <w:rPr>
          <w:rFonts w:ascii="仿宋" w:eastAsia="仿宋" w:hAnsi="仿宋"/>
          <w:sz w:val="32"/>
          <w:szCs w:val="32"/>
        </w:rPr>
        <w:t>700mAs（提供食品药品监督管理局医疗器械质量监督检验中心检验报告证明文件）</w:t>
      </w:r>
    </w:p>
    <w:p w:rsidR="00E70DF2" w:rsidRPr="00E70DF2" w:rsidRDefault="00E70DF2" w:rsidP="00E70DF2">
      <w:pPr>
        <w:pStyle w:val="p15"/>
        <w:numPr>
          <w:ilvl w:val="0"/>
          <w:numId w:val="2"/>
        </w:numPr>
        <w:spacing w:line="400" w:lineRule="exact"/>
        <w:rPr>
          <w:rFonts w:ascii="仿宋" w:eastAsia="仿宋" w:hAnsi="仿宋"/>
          <w:sz w:val="32"/>
          <w:szCs w:val="32"/>
          <w:lang w:val="zh-CN"/>
        </w:rPr>
      </w:pPr>
      <w:r w:rsidRPr="00E70DF2">
        <w:rPr>
          <w:rFonts w:ascii="仿宋" w:eastAsia="仿宋" w:hAnsi="仿宋"/>
          <w:sz w:val="32"/>
          <w:szCs w:val="32"/>
          <w:lang w:val="zh-CN"/>
        </w:rPr>
        <w:t>摄影mA范围：≥</w:t>
      </w:r>
      <w:r w:rsidRPr="00E70DF2">
        <w:rPr>
          <w:rFonts w:ascii="仿宋" w:eastAsia="仿宋" w:hAnsi="仿宋"/>
          <w:sz w:val="32"/>
          <w:szCs w:val="32"/>
        </w:rPr>
        <w:t>1</w:t>
      </w:r>
      <w:r w:rsidRPr="00E70DF2">
        <w:rPr>
          <w:rFonts w:ascii="仿宋" w:eastAsia="仿宋" w:hAnsi="仿宋" w:hint="eastAsia"/>
          <w:sz w:val="32"/>
          <w:szCs w:val="32"/>
        </w:rPr>
        <w:t>0</w:t>
      </w:r>
      <w:r w:rsidRPr="00E70DF2">
        <w:rPr>
          <w:rFonts w:ascii="仿宋" w:eastAsia="仿宋" w:hAnsi="仿宋"/>
          <w:sz w:val="32"/>
          <w:szCs w:val="32"/>
          <w:lang w:val="zh-CN"/>
        </w:rPr>
        <w:t xml:space="preserve"> mA</w:t>
      </w:r>
      <w:r w:rsidRPr="00E70DF2">
        <w:rPr>
          <w:rFonts w:ascii="仿宋" w:eastAsia="仿宋" w:hAnsi="仿宋"/>
          <w:sz w:val="32"/>
          <w:szCs w:val="32"/>
        </w:rPr>
        <w:t xml:space="preserve"> </w:t>
      </w:r>
      <w:r w:rsidRPr="00E70DF2">
        <w:rPr>
          <w:rFonts w:ascii="仿宋" w:eastAsia="仿宋" w:hAnsi="仿宋" w:hint="eastAsia"/>
          <w:sz w:val="32"/>
          <w:szCs w:val="32"/>
        </w:rPr>
        <w:t>，</w:t>
      </w:r>
      <w:r w:rsidRPr="00E70DF2">
        <w:rPr>
          <w:rFonts w:ascii="仿宋" w:eastAsia="仿宋" w:hAnsi="仿宋"/>
          <w:sz w:val="32"/>
          <w:szCs w:val="32"/>
          <w:lang w:val="zh-CN"/>
        </w:rPr>
        <w:t>≤</w:t>
      </w:r>
      <w:r w:rsidRPr="00E70DF2">
        <w:rPr>
          <w:rFonts w:ascii="仿宋" w:eastAsia="仿宋" w:hAnsi="仿宋"/>
          <w:sz w:val="32"/>
          <w:szCs w:val="32"/>
        </w:rPr>
        <w:t>6</w:t>
      </w:r>
      <w:r w:rsidRPr="00E70DF2">
        <w:rPr>
          <w:rFonts w:ascii="仿宋" w:eastAsia="仿宋" w:hAnsi="仿宋" w:hint="eastAsia"/>
          <w:sz w:val="32"/>
          <w:szCs w:val="32"/>
        </w:rPr>
        <w:t>3</w:t>
      </w:r>
      <w:r w:rsidRPr="00E70DF2">
        <w:rPr>
          <w:rFonts w:ascii="仿宋" w:eastAsia="仿宋" w:hAnsi="仿宋"/>
          <w:sz w:val="32"/>
          <w:szCs w:val="32"/>
          <w:lang w:val="zh-CN"/>
        </w:rPr>
        <w:t>0mA</w:t>
      </w:r>
    </w:p>
    <w:p w:rsidR="00E70DF2" w:rsidRPr="00E70DF2" w:rsidRDefault="00E70DF2" w:rsidP="00E70DF2">
      <w:pPr>
        <w:pStyle w:val="p15"/>
        <w:spacing w:line="400" w:lineRule="exact"/>
        <w:ind w:firstLineChars="100" w:firstLine="321"/>
        <w:rPr>
          <w:rFonts w:ascii="仿宋" w:eastAsia="仿宋" w:hAnsi="仿宋"/>
          <w:sz w:val="32"/>
          <w:szCs w:val="32"/>
          <w:lang w:val="zh-CN"/>
        </w:rPr>
      </w:pPr>
      <w:r w:rsidRPr="00E70DF2">
        <w:rPr>
          <w:rFonts w:ascii="仿宋" w:eastAsia="仿宋" w:hAnsi="仿宋"/>
          <w:b/>
          <w:bCs/>
          <w:sz w:val="32"/>
          <w:szCs w:val="32"/>
        </w:rPr>
        <w:t>▲</w:t>
      </w:r>
      <w:r w:rsidRPr="00E70DF2">
        <w:rPr>
          <w:rFonts w:ascii="仿宋" w:eastAsia="仿宋" w:hAnsi="仿宋" w:hint="eastAsia"/>
          <w:bCs/>
          <w:sz w:val="32"/>
          <w:szCs w:val="32"/>
        </w:rPr>
        <w:t>（8）</w:t>
      </w:r>
      <w:r w:rsidRPr="00E70DF2">
        <w:rPr>
          <w:rFonts w:ascii="仿宋" w:eastAsia="仿宋" w:hAnsi="仿宋" w:hint="eastAsia"/>
          <w:color w:val="000000"/>
          <w:sz w:val="32"/>
          <w:szCs w:val="32"/>
        </w:rPr>
        <w:t>具备微控高压发生装置控制系统著作权证书</w:t>
      </w:r>
    </w:p>
    <w:p w:rsidR="00E70DF2" w:rsidRPr="00E70DF2" w:rsidRDefault="00E70DF2" w:rsidP="00E70DF2">
      <w:pPr>
        <w:pStyle w:val="p15"/>
        <w:spacing w:line="400" w:lineRule="exact"/>
        <w:rPr>
          <w:rFonts w:ascii="仿宋" w:eastAsia="仿宋" w:hAnsi="仿宋"/>
          <w:b/>
          <w:sz w:val="32"/>
          <w:szCs w:val="32"/>
          <w:lang w:val="zh-CN"/>
        </w:rPr>
      </w:pPr>
      <w:r w:rsidRPr="00E70DF2">
        <w:rPr>
          <w:rFonts w:ascii="仿宋" w:eastAsia="仿宋" w:hAnsi="仿宋"/>
          <w:b/>
          <w:sz w:val="32"/>
          <w:szCs w:val="32"/>
        </w:rPr>
        <w:t>3</w:t>
      </w:r>
      <w:r w:rsidRPr="00E70DF2">
        <w:rPr>
          <w:rFonts w:ascii="仿宋" w:eastAsia="仿宋" w:hAnsi="仿宋"/>
          <w:b/>
          <w:sz w:val="32"/>
          <w:szCs w:val="32"/>
          <w:lang w:val="zh-CN"/>
        </w:rPr>
        <w:t>、X射线管球组件（注明品牌、型号）</w:t>
      </w:r>
      <w:r w:rsidRPr="00E70DF2">
        <w:rPr>
          <w:rFonts w:ascii="仿宋" w:eastAsia="仿宋" w:hAnsi="仿宋"/>
          <w:b/>
          <w:sz w:val="32"/>
          <w:szCs w:val="32"/>
          <w:lang w:val="zh-CN"/>
        </w:rPr>
        <w:tab/>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rPr>
        <w:t>▲</w:t>
      </w:r>
      <w:r w:rsidRPr="00E70DF2">
        <w:rPr>
          <w:rFonts w:ascii="仿宋" w:eastAsia="仿宋" w:hAnsi="仿宋"/>
          <w:sz w:val="32"/>
          <w:szCs w:val="32"/>
          <w:lang w:val="zh-CN"/>
        </w:rPr>
        <w:t>（</w:t>
      </w:r>
      <w:r w:rsidRPr="00E70DF2">
        <w:rPr>
          <w:rFonts w:ascii="仿宋" w:eastAsia="仿宋" w:hAnsi="仿宋" w:hint="eastAsia"/>
          <w:sz w:val="32"/>
          <w:szCs w:val="32"/>
        </w:rPr>
        <w:t>1</w:t>
      </w:r>
      <w:r w:rsidRPr="00E70DF2">
        <w:rPr>
          <w:rFonts w:ascii="仿宋" w:eastAsia="仿宋" w:hAnsi="仿宋"/>
          <w:sz w:val="32"/>
          <w:szCs w:val="32"/>
          <w:lang w:val="zh-CN"/>
        </w:rPr>
        <w:t>）旋转阳极热容量：≥</w:t>
      </w:r>
      <w:r w:rsidRPr="00E70DF2">
        <w:rPr>
          <w:rFonts w:ascii="仿宋" w:eastAsia="仿宋" w:hAnsi="仿宋"/>
          <w:sz w:val="32"/>
          <w:szCs w:val="32"/>
        </w:rPr>
        <w:t>32</w:t>
      </w:r>
      <w:r w:rsidRPr="00E70DF2">
        <w:rPr>
          <w:rFonts w:ascii="仿宋" w:eastAsia="仿宋" w:hAnsi="仿宋"/>
          <w:sz w:val="32"/>
          <w:szCs w:val="32"/>
          <w:lang w:val="zh-CN"/>
        </w:rPr>
        <w:t>0KHU</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rPr>
        <w:t xml:space="preserve">  </w:t>
      </w:r>
      <w:r w:rsidRPr="00E70DF2">
        <w:rPr>
          <w:rFonts w:ascii="仿宋" w:eastAsia="仿宋" w:hAnsi="仿宋"/>
          <w:sz w:val="32"/>
          <w:szCs w:val="32"/>
          <w:lang w:val="zh-CN"/>
        </w:rPr>
        <w:t>（</w:t>
      </w:r>
      <w:r w:rsidRPr="00E70DF2">
        <w:rPr>
          <w:rFonts w:ascii="仿宋" w:eastAsia="仿宋" w:hAnsi="仿宋" w:hint="eastAsia"/>
          <w:sz w:val="32"/>
          <w:szCs w:val="32"/>
        </w:rPr>
        <w:t>2</w:t>
      </w:r>
      <w:r w:rsidRPr="00E70DF2">
        <w:rPr>
          <w:rFonts w:ascii="仿宋" w:eastAsia="仿宋" w:hAnsi="仿宋"/>
          <w:sz w:val="32"/>
          <w:szCs w:val="32"/>
          <w:lang w:val="zh-CN"/>
        </w:rPr>
        <w:t>）双焦点：≤0.6 mm/1.</w:t>
      </w:r>
      <w:r w:rsidRPr="00E70DF2">
        <w:rPr>
          <w:rFonts w:ascii="仿宋" w:eastAsia="仿宋" w:hAnsi="仿宋"/>
          <w:sz w:val="32"/>
          <w:szCs w:val="32"/>
        </w:rPr>
        <w:t>2</w:t>
      </w:r>
      <w:r w:rsidRPr="00E70DF2">
        <w:rPr>
          <w:rFonts w:ascii="仿宋" w:eastAsia="仿宋" w:hAnsi="仿宋"/>
          <w:sz w:val="32"/>
          <w:szCs w:val="32"/>
          <w:lang w:val="zh-CN"/>
        </w:rPr>
        <w:t xml:space="preserve"> mm</w:t>
      </w:r>
      <w:r w:rsidRPr="00E70DF2">
        <w:rPr>
          <w:rFonts w:ascii="仿宋" w:eastAsia="仿宋" w:hAnsi="仿宋"/>
          <w:sz w:val="32"/>
          <w:szCs w:val="32"/>
          <w:lang w:val="zh-CN"/>
        </w:rPr>
        <w:tab/>
      </w:r>
    </w:p>
    <w:p w:rsidR="00E70DF2" w:rsidRPr="00E70DF2" w:rsidRDefault="00E70DF2" w:rsidP="00E70DF2">
      <w:pPr>
        <w:pStyle w:val="p15"/>
        <w:spacing w:line="400" w:lineRule="exact"/>
        <w:rPr>
          <w:rFonts w:ascii="仿宋" w:eastAsia="仿宋" w:hAnsi="仿宋"/>
          <w:b/>
          <w:sz w:val="32"/>
          <w:szCs w:val="32"/>
          <w:lang w:val="zh-CN"/>
        </w:rPr>
      </w:pPr>
      <w:r w:rsidRPr="00E70DF2">
        <w:rPr>
          <w:rFonts w:ascii="仿宋" w:eastAsia="仿宋" w:hAnsi="仿宋"/>
          <w:b/>
          <w:sz w:val="32"/>
          <w:szCs w:val="32"/>
        </w:rPr>
        <w:lastRenderedPageBreak/>
        <w:t>4</w:t>
      </w:r>
      <w:r w:rsidRPr="00E70DF2">
        <w:rPr>
          <w:rFonts w:ascii="仿宋" w:eastAsia="仿宋" w:hAnsi="仿宋"/>
          <w:b/>
          <w:sz w:val="32"/>
          <w:szCs w:val="32"/>
          <w:lang w:val="zh-CN"/>
        </w:rPr>
        <w:t>、平板探测器（注明品牌、型号）</w:t>
      </w:r>
      <w:r w:rsidRPr="00E70DF2">
        <w:rPr>
          <w:rFonts w:ascii="仿宋" w:eastAsia="仿宋" w:hAnsi="仿宋"/>
          <w:b/>
          <w:sz w:val="32"/>
          <w:szCs w:val="32"/>
          <w:lang w:val="zh-CN"/>
        </w:rPr>
        <w:tab/>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rPr>
        <w:t xml:space="preserve">  </w:t>
      </w:r>
      <w:r w:rsidRPr="00E70DF2">
        <w:rPr>
          <w:rFonts w:ascii="仿宋" w:eastAsia="仿宋" w:hAnsi="仿宋"/>
          <w:sz w:val="32"/>
          <w:szCs w:val="32"/>
          <w:lang w:val="zh-CN"/>
        </w:rPr>
        <w:t>（1）探测器类型</w:t>
      </w:r>
      <w:r w:rsidRPr="00E70DF2">
        <w:rPr>
          <w:rFonts w:ascii="仿宋" w:eastAsia="仿宋" w:hAnsi="仿宋" w:hint="eastAsia"/>
          <w:sz w:val="32"/>
          <w:szCs w:val="32"/>
          <w:lang w:val="zh-CN"/>
        </w:rPr>
        <w:t>：</w:t>
      </w:r>
      <w:r w:rsidRPr="00E70DF2">
        <w:rPr>
          <w:rFonts w:ascii="仿宋" w:eastAsia="仿宋" w:hAnsi="仿宋"/>
          <w:sz w:val="32"/>
          <w:szCs w:val="32"/>
          <w:lang w:val="zh-CN"/>
        </w:rPr>
        <w:t>非晶硅</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rPr>
        <w:t xml:space="preserve">  </w:t>
      </w:r>
      <w:r w:rsidRPr="00E70DF2">
        <w:rPr>
          <w:rFonts w:ascii="仿宋" w:eastAsia="仿宋" w:hAnsi="仿宋"/>
          <w:sz w:val="32"/>
          <w:szCs w:val="32"/>
          <w:lang w:val="zh-CN"/>
        </w:rPr>
        <w:t>（</w:t>
      </w:r>
      <w:r w:rsidRPr="00E70DF2">
        <w:rPr>
          <w:rFonts w:ascii="仿宋" w:eastAsia="仿宋" w:hAnsi="仿宋"/>
          <w:sz w:val="32"/>
          <w:szCs w:val="32"/>
        </w:rPr>
        <w:t>2</w:t>
      </w:r>
      <w:r w:rsidRPr="00E70DF2">
        <w:rPr>
          <w:rFonts w:ascii="仿宋" w:eastAsia="仿宋" w:hAnsi="仿宋"/>
          <w:sz w:val="32"/>
          <w:szCs w:val="32"/>
          <w:lang w:val="zh-CN"/>
        </w:rPr>
        <w:t>）闪烁体：GOS；</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rPr>
        <w:t>▲</w:t>
      </w:r>
      <w:r w:rsidRPr="00E70DF2">
        <w:rPr>
          <w:rFonts w:ascii="仿宋" w:eastAsia="仿宋" w:hAnsi="仿宋"/>
          <w:sz w:val="32"/>
          <w:szCs w:val="32"/>
          <w:lang w:val="zh-CN"/>
        </w:rPr>
        <w:t>（</w:t>
      </w:r>
      <w:r w:rsidRPr="00E70DF2">
        <w:rPr>
          <w:rFonts w:ascii="仿宋" w:eastAsia="仿宋" w:hAnsi="仿宋"/>
          <w:sz w:val="32"/>
          <w:szCs w:val="32"/>
        </w:rPr>
        <w:t>3</w:t>
      </w:r>
      <w:r w:rsidRPr="00E70DF2">
        <w:rPr>
          <w:rFonts w:ascii="仿宋" w:eastAsia="仿宋" w:hAnsi="仿宋"/>
          <w:sz w:val="32"/>
          <w:szCs w:val="32"/>
          <w:lang w:val="zh-CN"/>
        </w:rPr>
        <w:t>）像素间距：≤1</w:t>
      </w:r>
      <w:r w:rsidRPr="00E70DF2">
        <w:rPr>
          <w:rFonts w:ascii="仿宋" w:eastAsia="仿宋" w:hAnsi="仿宋"/>
          <w:sz w:val="32"/>
          <w:szCs w:val="32"/>
        </w:rPr>
        <w:t>30</w:t>
      </w:r>
      <w:r w:rsidRPr="00E70DF2">
        <w:rPr>
          <w:rFonts w:ascii="仿宋" w:eastAsia="仿宋" w:hAnsi="仿宋"/>
          <w:sz w:val="32"/>
          <w:szCs w:val="32"/>
          <w:lang w:val="zh-CN"/>
        </w:rPr>
        <w:t>微米；</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rPr>
        <w:t>▲</w:t>
      </w:r>
      <w:r w:rsidRPr="00E70DF2">
        <w:rPr>
          <w:rFonts w:ascii="仿宋" w:eastAsia="仿宋" w:hAnsi="仿宋"/>
          <w:sz w:val="32"/>
          <w:szCs w:val="32"/>
          <w:lang w:val="zh-CN"/>
        </w:rPr>
        <w:t>（</w:t>
      </w:r>
      <w:r w:rsidRPr="00E70DF2">
        <w:rPr>
          <w:rFonts w:ascii="仿宋" w:eastAsia="仿宋" w:hAnsi="仿宋"/>
          <w:sz w:val="32"/>
          <w:szCs w:val="32"/>
        </w:rPr>
        <w:t>4</w:t>
      </w:r>
      <w:r w:rsidRPr="00E70DF2">
        <w:rPr>
          <w:rFonts w:ascii="仿宋" w:eastAsia="仿宋" w:hAnsi="仿宋"/>
          <w:sz w:val="32"/>
          <w:szCs w:val="32"/>
          <w:lang w:val="zh-CN"/>
        </w:rPr>
        <w:t>）像素：≥</w:t>
      </w:r>
      <w:r w:rsidRPr="00E70DF2">
        <w:rPr>
          <w:rFonts w:ascii="仿宋" w:eastAsia="仿宋" w:hAnsi="仿宋"/>
          <w:sz w:val="32"/>
          <w:szCs w:val="32"/>
        </w:rPr>
        <w:t>3300</w:t>
      </w:r>
      <w:r w:rsidRPr="00E70DF2">
        <w:rPr>
          <w:rFonts w:ascii="仿宋" w:eastAsia="仿宋" w:hAnsi="仿宋"/>
          <w:sz w:val="32"/>
          <w:szCs w:val="32"/>
          <w:lang w:val="zh-CN"/>
        </w:rPr>
        <w:t>×</w:t>
      </w:r>
      <w:r w:rsidRPr="00E70DF2">
        <w:rPr>
          <w:rFonts w:ascii="仿宋" w:eastAsia="仿宋" w:hAnsi="仿宋"/>
          <w:sz w:val="32"/>
          <w:szCs w:val="32"/>
        </w:rPr>
        <w:t>3400</w:t>
      </w:r>
      <w:r w:rsidRPr="00E70DF2">
        <w:rPr>
          <w:rFonts w:ascii="仿宋" w:eastAsia="仿宋" w:hAnsi="仿宋"/>
          <w:sz w:val="32"/>
          <w:szCs w:val="32"/>
          <w:lang w:val="zh-CN"/>
        </w:rPr>
        <w:t>像素；</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rPr>
        <w:t>▲</w:t>
      </w:r>
      <w:r w:rsidRPr="00E70DF2">
        <w:rPr>
          <w:rFonts w:ascii="仿宋" w:eastAsia="仿宋" w:hAnsi="仿宋"/>
          <w:sz w:val="32"/>
          <w:szCs w:val="32"/>
          <w:lang w:val="zh-CN"/>
        </w:rPr>
        <w:t>（</w:t>
      </w:r>
      <w:r w:rsidRPr="00E70DF2">
        <w:rPr>
          <w:rFonts w:ascii="仿宋" w:eastAsia="仿宋" w:hAnsi="仿宋"/>
          <w:sz w:val="32"/>
          <w:szCs w:val="32"/>
        </w:rPr>
        <w:t>5</w:t>
      </w:r>
      <w:r w:rsidRPr="00E70DF2">
        <w:rPr>
          <w:rFonts w:ascii="仿宋" w:eastAsia="仿宋" w:hAnsi="仿宋"/>
          <w:sz w:val="32"/>
          <w:szCs w:val="32"/>
          <w:lang w:val="zh-CN"/>
        </w:rPr>
        <w:t>）分辨率：≥</w:t>
      </w:r>
      <w:r w:rsidRPr="00E70DF2">
        <w:rPr>
          <w:rFonts w:ascii="仿宋" w:eastAsia="仿宋" w:hAnsi="仿宋"/>
          <w:sz w:val="32"/>
          <w:szCs w:val="32"/>
        </w:rPr>
        <w:t>3.8lp/mm</w:t>
      </w:r>
      <w:r w:rsidRPr="00E70DF2">
        <w:rPr>
          <w:rFonts w:ascii="仿宋" w:eastAsia="仿宋" w:hAnsi="仿宋"/>
          <w:sz w:val="32"/>
          <w:szCs w:val="32"/>
          <w:lang w:val="zh-CN"/>
        </w:rPr>
        <w:t>；</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rPr>
        <w:t xml:space="preserve">  </w:t>
      </w:r>
      <w:r w:rsidRPr="00E70DF2">
        <w:rPr>
          <w:rFonts w:ascii="仿宋" w:eastAsia="仿宋" w:hAnsi="仿宋"/>
          <w:sz w:val="32"/>
          <w:szCs w:val="32"/>
          <w:lang w:val="zh-CN"/>
        </w:rPr>
        <w:t>（</w:t>
      </w:r>
      <w:r w:rsidRPr="00E70DF2">
        <w:rPr>
          <w:rFonts w:ascii="仿宋" w:eastAsia="仿宋" w:hAnsi="仿宋"/>
          <w:sz w:val="32"/>
          <w:szCs w:val="32"/>
        </w:rPr>
        <w:t>6</w:t>
      </w:r>
      <w:r w:rsidRPr="00E70DF2">
        <w:rPr>
          <w:rFonts w:ascii="仿宋" w:eastAsia="仿宋" w:hAnsi="仿宋"/>
          <w:sz w:val="32"/>
          <w:szCs w:val="32"/>
          <w:lang w:val="zh-CN"/>
        </w:rPr>
        <w:t>）有效成像区域：≥</w:t>
      </w:r>
      <w:r w:rsidRPr="00E70DF2">
        <w:rPr>
          <w:rFonts w:ascii="仿宋" w:eastAsia="仿宋" w:hAnsi="仿宋"/>
          <w:sz w:val="32"/>
          <w:szCs w:val="32"/>
        </w:rPr>
        <w:t>410</w:t>
      </w:r>
      <w:r w:rsidRPr="00E70DF2">
        <w:rPr>
          <w:rFonts w:ascii="仿宋" w:eastAsia="仿宋" w:hAnsi="仿宋"/>
          <w:sz w:val="32"/>
          <w:szCs w:val="32"/>
          <w:lang w:val="zh-CN"/>
        </w:rPr>
        <w:t>×</w:t>
      </w:r>
      <w:r w:rsidRPr="00E70DF2">
        <w:rPr>
          <w:rFonts w:ascii="仿宋" w:eastAsia="仿宋" w:hAnsi="仿宋"/>
          <w:sz w:val="32"/>
          <w:szCs w:val="32"/>
        </w:rPr>
        <w:t>420mm</w:t>
      </w:r>
      <w:r w:rsidRPr="00E70DF2">
        <w:rPr>
          <w:rFonts w:ascii="仿宋" w:eastAsia="仿宋" w:hAnsi="仿宋"/>
          <w:sz w:val="32"/>
          <w:szCs w:val="32"/>
          <w:lang w:val="zh-CN"/>
        </w:rPr>
        <w:t>；</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sz w:val="32"/>
          <w:szCs w:val="32"/>
        </w:rPr>
        <w:t xml:space="preserve">  </w:t>
      </w:r>
      <w:r w:rsidRPr="00E70DF2">
        <w:rPr>
          <w:rFonts w:ascii="仿宋" w:eastAsia="仿宋" w:hAnsi="仿宋"/>
          <w:sz w:val="32"/>
          <w:szCs w:val="32"/>
          <w:lang w:val="zh-CN"/>
        </w:rPr>
        <w:t>（</w:t>
      </w:r>
      <w:r w:rsidRPr="00E70DF2">
        <w:rPr>
          <w:rFonts w:ascii="仿宋" w:eastAsia="仿宋" w:hAnsi="仿宋"/>
          <w:sz w:val="32"/>
          <w:szCs w:val="32"/>
        </w:rPr>
        <w:t>7</w:t>
      </w:r>
      <w:r w:rsidRPr="00E70DF2">
        <w:rPr>
          <w:rFonts w:ascii="仿宋" w:eastAsia="仿宋" w:hAnsi="仿宋"/>
          <w:sz w:val="32"/>
          <w:szCs w:val="32"/>
          <w:lang w:val="zh-CN"/>
        </w:rPr>
        <w:t>）尺寸（宽×高×深）</w:t>
      </w:r>
      <w:r w:rsidRPr="00E70DF2">
        <w:rPr>
          <w:rFonts w:ascii="仿宋" w:eastAsia="仿宋" w:hAnsi="仿宋" w:hint="eastAsia"/>
          <w:sz w:val="32"/>
          <w:szCs w:val="32"/>
          <w:lang w:val="zh-CN"/>
        </w:rPr>
        <w:t>：</w:t>
      </w:r>
      <w:r w:rsidRPr="00E70DF2">
        <w:rPr>
          <w:rFonts w:ascii="仿宋" w:eastAsia="仿宋" w:hAnsi="仿宋"/>
          <w:sz w:val="32"/>
          <w:szCs w:val="32"/>
          <w:lang w:val="zh-CN"/>
        </w:rPr>
        <w:t>≤</w:t>
      </w:r>
      <w:r w:rsidRPr="00E70DF2">
        <w:rPr>
          <w:rFonts w:ascii="仿宋" w:eastAsia="仿宋" w:hAnsi="仿宋"/>
          <w:sz w:val="32"/>
          <w:szCs w:val="32"/>
        </w:rPr>
        <w:t>460</w:t>
      </w:r>
      <w:r w:rsidRPr="00E70DF2">
        <w:rPr>
          <w:rFonts w:ascii="仿宋" w:eastAsia="仿宋" w:hAnsi="仿宋"/>
          <w:sz w:val="32"/>
          <w:szCs w:val="32"/>
          <w:lang w:val="zh-CN"/>
        </w:rPr>
        <w:t>×</w:t>
      </w:r>
      <w:r w:rsidRPr="00E70DF2">
        <w:rPr>
          <w:rFonts w:ascii="仿宋" w:eastAsia="仿宋" w:hAnsi="仿宋"/>
          <w:sz w:val="32"/>
          <w:szCs w:val="32"/>
        </w:rPr>
        <w:t>490</w:t>
      </w:r>
      <w:r w:rsidRPr="00E70DF2">
        <w:rPr>
          <w:rFonts w:ascii="仿宋" w:eastAsia="仿宋" w:hAnsi="仿宋"/>
          <w:sz w:val="32"/>
          <w:szCs w:val="32"/>
          <w:lang w:val="zh-CN"/>
        </w:rPr>
        <w:t>×1</w:t>
      </w:r>
      <w:r w:rsidRPr="00E70DF2">
        <w:rPr>
          <w:rFonts w:ascii="仿宋" w:eastAsia="仿宋" w:hAnsi="仿宋"/>
          <w:sz w:val="32"/>
          <w:szCs w:val="32"/>
        </w:rPr>
        <w:t>8</w:t>
      </w:r>
      <w:r w:rsidRPr="00E70DF2">
        <w:rPr>
          <w:rFonts w:ascii="仿宋" w:eastAsia="仿宋" w:hAnsi="仿宋"/>
          <w:sz w:val="32"/>
          <w:szCs w:val="32"/>
          <w:lang w:val="zh-CN"/>
        </w:rPr>
        <w:t>mm；</w:t>
      </w:r>
    </w:p>
    <w:p w:rsidR="00E70DF2" w:rsidRPr="00E70DF2" w:rsidRDefault="00E70DF2" w:rsidP="00E70DF2">
      <w:pPr>
        <w:pStyle w:val="p15"/>
        <w:spacing w:line="400" w:lineRule="exact"/>
        <w:rPr>
          <w:rFonts w:ascii="仿宋" w:eastAsia="仿宋" w:hAnsi="仿宋"/>
          <w:sz w:val="32"/>
          <w:szCs w:val="32"/>
        </w:rPr>
      </w:pPr>
      <w:r w:rsidRPr="00E70DF2">
        <w:rPr>
          <w:rFonts w:ascii="仿宋" w:eastAsia="仿宋" w:hAnsi="仿宋"/>
          <w:sz w:val="32"/>
          <w:szCs w:val="32"/>
        </w:rPr>
        <w:t xml:space="preserve">  </w:t>
      </w:r>
      <w:r w:rsidRPr="00E70DF2">
        <w:rPr>
          <w:rFonts w:ascii="仿宋" w:eastAsia="仿宋" w:hAnsi="仿宋"/>
          <w:sz w:val="32"/>
          <w:szCs w:val="32"/>
          <w:lang w:val="zh-CN"/>
        </w:rPr>
        <w:t>（</w:t>
      </w:r>
      <w:r w:rsidRPr="00E70DF2">
        <w:rPr>
          <w:rFonts w:ascii="仿宋" w:eastAsia="仿宋" w:hAnsi="仿宋"/>
          <w:sz w:val="32"/>
          <w:szCs w:val="32"/>
        </w:rPr>
        <w:t>8</w:t>
      </w:r>
      <w:r w:rsidRPr="00E70DF2">
        <w:rPr>
          <w:rFonts w:ascii="仿宋" w:eastAsia="仿宋" w:hAnsi="仿宋"/>
          <w:sz w:val="32"/>
          <w:szCs w:val="32"/>
          <w:lang w:val="zh-CN"/>
        </w:rPr>
        <w:t>）重量：≤</w:t>
      </w:r>
      <w:r w:rsidRPr="00E70DF2">
        <w:rPr>
          <w:rFonts w:ascii="仿宋" w:eastAsia="仿宋" w:hAnsi="仿宋"/>
          <w:sz w:val="32"/>
          <w:szCs w:val="32"/>
        </w:rPr>
        <w:t>7.5</w:t>
      </w:r>
      <w:r w:rsidRPr="00E70DF2">
        <w:rPr>
          <w:rFonts w:ascii="仿宋" w:eastAsia="仿宋" w:hAnsi="仿宋"/>
          <w:sz w:val="32"/>
          <w:szCs w:val="32"/>
          <w:lang w:val="zh-CN"/>
        </w:rPr>
        <w:t>kg；</w:t>
      </w:r>
    </w:p>
    <w:p w:rsidR="00E70DF2" w:rsidRPr="00E70DF2" w:rsidRDefault="00E70DF2" w:rsidP="00E70DF2">
      <w:pPr>
        <w:pStyle w:val="p15"/>
        <w:spacing w:line="400" w:lineRule="exact"/>
        <w:rPr>
          <w:rFonts w:ascii="仿宋" w:eastAsia="仿宋" w:hAnsi="仿宋"/>
          <w:b/>
          <w:bCs/>
          <w:sz w:val="32"/>
          <w:szCs w:val="32"/>
        </w:rPr>
      </w:pPr>
      <w:r w:rsidRPr="00E70DF2">
        <w:rPr>
          <w:rFonts w:ascii="仿宋" w:eastAsia="仿宋" w:hAnsi="仿宋" w:hint="eastAsia"/>
          <w:b/>
          <w:bCs/>
          <w:sz w:val="32"/>
          <w:szCs w:val="32"/>
        </w:rPr>
        <w:t>5、</w:t>
      </w:r>
      <w:r w:rsidRPr="00E70DF2">
        <w:rPr>
          <w:rFonts w:ascii="仿宋" w:eastAsia="仿宋" w:hAnsi="仿宋"/>
          <w:b/>
          <w:bCs/>
          <w:sz w:val="32"/>
          <w:szCs w:val="32"/>
        </w:rPr>
        <w:t>图像采集系统</w:t>
      </w:r>
    </w:p>
    <w:p w:rsidR="00E70DF2" w:rsidRPr="00E70DF2" w:rsidRDefault="00E70DF2" w:rsidP="00E70DF2">
      <w:pPr>
        <w:pStyle w:val="p15"/>
        <w:spacing w:line="400" w:lineRule="exact"/>
        <w:rPr>
          <w:rFonts w:ascii="仿宋" w:eastAsia="仿宋" w:hAnsi="仿宋" w:hint="eastAsia"/>
          <w:color w:val="000000"/>
          <w:sz w:val="32"/>
          <w:szCs w:val="32"/>
        </w:rPr>
      </w:pPr>
      <w:r w:rsidRPr="00E70DF2">
        <w:rPr>
          <w:rFonts w:ascii="仿宋" w:eastAsia="仿宋" w:hAnsi="仿宋" w:cs="Arial"/>
          <w:sz w:val="32"/>
          <w:szCs w:val="32"/>
        </w:rPr>
        <w:t>▲</w:t>
      </w:r>
      <w:r w:rsidRPr="00E70DF2">
        <w:rPr>
          <w:rFonts w:ascii="仿宋" w:eastAsia="仿宋" w:hAnsi="仿宋"/>
          <w:sz w:val="32"/>
          <w:szCs w:val="32"/>
        </w:rPr>
        <w:t>（1）具备计算机软件著作权证明（提供证书）</w:t>
      </w:r>
    </w:p>
    <w:p w:rsidR="00E70DF2" w:rsidRPr="00E70DF2" w:rsidRDefault="00E70DF2" w:rsidP="00E70DF2">
      <w:pPr>
        <w:pStyle w:val="p15"/>
        <w:spacing w:line="400" w:lineRule="exact"/>
        <w:rPr>
          <w:rFonts w:ascii="仿宋" w:eastAsia="仿宋" w:hAnsi="仿宋"/>
          <w:sz w:val="32"/>
          <w:szCs w:val="32"/>
        </w:rPr>
      </w:pPr>
      <w:r w:rsidRPr="00E70DF2">
        <w:rPr>
          <w:rFonts w:ascii="仿宋" w:eastAsia="仿宋" w:hAnsi="仿宋"/>
          <w:sz w:val="32"/>
          <w:szCs w:val="32"/>
        </w:rPr>
        <w:t xml:space="preserve">  （</w:t>
      </w:r>
      <w:r w:rsidRPr="00E70DF2">
        <w:rPr>
          <w:rFonts w:ascii="仿宋" w:eastAsia="仿宋" w:hAnsi="仿宋" w:hint="eastAsia"/>
          <w:sz w:val="32"/>
          <w:szCs w:val="32"/>
        </w:rPr>
        <w:t>2</w:t>
      </w:r>
      <w:r w:rsidRPr="00E70DF2">
        <w:rPr>
          <w:rFonts w:ascii="仿宋" w:eastAsia="仿宋" w:hAnsi="仿宋"/>
          <w:sz w:val="32"/>
          <w:szCs w:val="32"/>
        </w:rPr>
        <w:t>）电脑：2</w:t>
      </w:r>
      <w:r w:rsidRPr="00E70DF2">
        <w:rPr>
          <w:rFonts w:ascii="仿宋" w:eastAsia="仿宋" w:hAnsi="仿宋" w:hint="eastAsia"/>
          <w:sz w:val="32"/>
          <w:szCs w:val="32"/>
        </w:rPr>
        <w:t>4</w:t>
      </w:r>
      <w:r w:rsidRPr="00E70DF2">
        <w:rPr>
          <w:rFonts w:ascii="仿宋" w:eastAsia="仿宋" w:hAnsi="仿宋"/>
          <w:sz w:val="32"/>
          <w:szCs w:val="32"/>
        </w:rPr>
        <w:t>寸显示器（分辨率1920 x 1200），CPU 英特尔酷</w:t>
      </w:r>
      <w:proofErr w:type="gramStart"/>
      <w:r w:rsidRPr="00E70DF2">
        <w:rPr>
          <w:rFonts w:ascii="仿宋" w:eastAsia="仿宋" w:hAnsi="仿宋"/>
          <w:sz w:val="32"/>
          <w:szCs w:val="32"/>
        </w:rPr>
        <w:t>睿</w:t>
      </w:r>
      <w:proofErr w:type="gramEnd"/>
      <w:r w:rsidRPr="00E70DF2">
        <w:rPr>
          <w:rFonts w:ascii="仿宋" w:eastAsia="仿宋" w:hAnsi="仿宋"/>
          <w:sz w:val="32"/>
          <w:szCs w:val="32"/>
        </w:rPr>
        <w:t>i3以上, 4GB内存</w:t>
      </w:r>
    </w:p>
    <w:p w:rsidR="00E70DF2" w:rsidRPr="00E70DF2" w:rsidRDefault="00E70DF2" w:rsidP="00E70DF2">
      <w:pPr>
        <w:pStyle w:val="p15"/>
        <w:spacing w:line="400" w:lineRule="exact"/>
        <w:rPr>
          <w:rFonts w:ascii="仿宋" w:eastAsia="仿宋" w:hAnsi="仿宋"/>
          <w:sz w:val="32"/>
          <w:szCs w:val="32"/>
        </w:rPr>
      </w:pPr>
      <w:r w:rsidRPr="00E70DF2">
        <w:rPr>
          <w:rFonts w:ascii="仿宋" w:eastAsia="仿宋" w:hAnsi="仿宋"/>
          <w:sz w:val="32"/>
          <w:szCs w:val="32"/>
        </w:rPr>
        <w:t xml:space="preserve">  （</w:t>
      </w:r>
      <w:r w:rsidRPr="00E70DF2">
        <w:rPr>
          <w:rFonts w:ascii="仿宋" w:eastAsia="仿宋" w:hAnsi="仿宋" w:hint="eastAsia"/>
          <w:sz w:val="32"/>
          <w:szCs w:val="32"/>
        </w:rPr>
        <w:t>3</w:t>
      </w:r>
      <w:r w:rsidRPr="00E70DF2">
        <w:rPr>
          <w:rFonts w:ascii="仿宋" w:eastAsia="仿宋" w:hAnsi="仿宋"/>
          <w:sz w:val="32"/>
          <w:szCs w:val="32"/>
        </w:rPr>
        <w:t>）影像工作站</w:t>
      </w:r>
      <w:r w:rsidRPr="00E70DF2">
        <w:rPr>
          <w:rFonts w:ascii="仿宋" w:eastAsia="仿宋" w:hAnsi="仿宋" w:hint="eastAsia"/>
          <w:color w:val="000000"/>
          <w:sz w:val="32"/>
          <w:szCs w:val="32"/>
        </w:rPr>
        <w:t>（提供健康体检检查软件著作权证书</w:t>
      </w:r>
      <w:r w:rsidRPr="00E70DF2">
        <w:rPr>
          <w:rFonts w:ascii="仿宋" w:eastAsia="仿宋" w:hAnsi="仿宋" w:hint="eastAsia"/>
          <w:sz w:val="32"/>
          <w:szCs w:val="32"/>
        </w:rPr>
        <w:t>）</w:t>
      </w:r>
      <w:r w:rsidRPr="00E70DF2">
        <w:rPr>
          <w:rFonts w:ascii="仿宋" w:eastAsia="仿宋" w:hAnsi="仿宋"/>
          <w:sz w:val="32"/>
          <w:szCs w:val="32"/>
        </w:rPr>
        <w:t xml:space="preserve">    </w:t>
      </w:r>
    </w:p>
    <w:p w:rsidR="00E70DF2" w:rsidRPr="00E70DF2" w:rsidRDefault="00E70DF2" w:rsidP="00E70DF2">
      <w:pPr>
        <w:pStyle w:val="p15"/>
        <w:spacing w:line="400" w:lineRule="exact"/>
        <w:ind w:firstLineChars="400" w:firstLine="1280"/>
        <w:rPr>
          <w:rFonts w:ascii="仿宋" w:eastAsia="仿宋" w:hAnsi="仿宋"/>
          <w:sz w:val="32"/>
          <w:szCs w:val="32"/>
        </w:rPr>
      </w:pPr>
      <w:r w:rsidRPr="00E70DF2">
        <w:rPr>
          <w:rFonts w:ascii="仿宋" w:eastAsia="仿宋" w:hAnsi="仿宋"/>
          <w:sz w:val="32"/>
          <w:szCs w:val="32"/>
        </w:rPr>
        <w:t xml:space="preserve"> ①中文操作界面</w:t>
      </w:r>
    </w:p>
    <w:p w:rsidR="00E70DF2" w:rsidRPr="00E70DF2" w:rsidRDefault="00E70DF2" w:rsidP="00E70DF2">
      <w:pPr>
        <w:pStyle w:val="p15"/>
        <w:spacing w:line="400" w:lineRule="exact"/>
        <w:rPr>
          <w:rFonts w:ascii="仿宋" w:eastAsia="仿宋" w:hAnsi="仿宋"/>
          <w:sz w:val="32"/>
          <w:szCs w:val="32"/>
        </w:rPr>
      </w:pPr>
      <w:r w:rsidRPr="00E70DF2">
        <w:rPr>
          <w:rFonts w:ascii="仿宋" w:eastAsia="仿宋" w:hAnsi="仿宋"/>
          <w:sz w:val="32"/>
          <w:szCs w:val="32"/>
        </w:rPr>
        <w:t xml:space="preserve">      ②DICOM浏览器：快速图文采集成像，标准DICOM3.0图像格式，自动设置</w:t>
      </w:r>
      <w:proofErr w:type="gramStart"/>
      <w:r w:rsidRPr="00E70DF2">
        <w:rPr>
          <w:rFonts w:ascii="仿宋" w:eastAsia="仿宋" w:hAnsi="仿宋"/>
          <w:sz w:val="32"/>
          <w:szCs w:val="32"/>
        </w:rPr>
        <w:t>最佳窗宽窗位</w:t>
      </w:r>
      <w:proofErr w:type="gramEnd"/>
      <w:r w:rsidRPr="00E70DF2">
        <w:rPr>
          <w:rFonts w:ascii="仿宋" w:eastAsia="仿宋" w:hAnsi="仿宋"/>
          <w:sz w:val="32"/>
          <w:szCs w:val="32"/>
        </w:rPr>
        <w:t>，根据组织部位范围，快速调窗，</w:t>
      </w:r>
      <w:proofErr w:type="gramStart"/>
      <w:r w:rsidRPr="00E70DF2">
        <w:rPr>
          <w:rFonts w:ascii="仿宋" w:eastAsia="仿宋" w:hAnsi="仿宋"/>
          <w:sz w:val="32"/>
          <w:szCs w:val="32"/>
        </w:rPr>
        <w:t>多窗显示</w:t>
      </w:r>
      <w:proofErr w:type="gramEnd"/>
      <w:r w:rsidRPr="00E70DF2">
        <w:rPr>
          <w:rFonts w:ascii="仿宋" w:eastAsia="仿宋" w:hAnsi="仿宋"/>
          <w:sz w:val="32"/>
          <w:szCs w:val="32"/>
        </w:rPr>
        <w:t>，拼图，镜像，旋转，反相缩放，漫游，浏览图像。裁剪，分割，测量，标注。组织均衡，平滑，尖锐，降噪，边缘提取，卷积滤波，数据分析；图像加减，平均，融合</w:t>
      </w:r>
      <w:r w:rsidRPr="00E70DF2">
        <w:rPr>
          <w:rFonts w:ascii="仿宋" w:eastAsia="仿宋" w:hAnsi="仿宋" w:hint="eastAsia"/>
          <w:sz w:val="32"/>
          <w:szCs w:val="32"/>
        </w:rPr>
        <w:t>。</w:t>
      </w:r>
      <w:r w:rsidRPr="00E70DF2">
        <w:rPr>
          <w:rFonts w:ascii="仿宋" w:eastAsia="仿宋" w:hAnsi="仿宋"/>
          <w:sz w:val="32"/>
          <w:szCs w:val="32"/>
        </w:rPr>
        <w:t xml:space="preserve">      </w:t>
      </w:r>
    </w:p>
    <w:p w:rsidR="00E70DF2" w:rsidRPr="00E70DF2" w:rsidRDefault="00E70DF2" w:rsidP="00E70DF2">
      <w:pPr>
        <w:pStyle w:val="p15"/>
        <w:spacing w:line="400" w:lineRule="exact"/>
        <w:rPr>
          <w:rFonts w:ascii="仿宋" w:eastAsia="仿宋" w:hAnsi="仿宋" w:hint="eastAsia"/>
          <w:sz w:val="32"/>
          <w:szCs w:val="32"/>
        </w:rPr>
      </w:pPr>
      <w:r w:rsidRPr="00E70DF2">
        <w:rPr>
          <w:rFonts w:ascii="仿宋" w:eastAsia="仿宋" w:hAnsi="仿宋" w:cs="Arial"/>
          <w:sz w:val="32"/>
          <w:szCs w:val="32"/>
        </w:rPr>
        <w:t>▲</w:t>
      </w:r>
      <w:r w:rsidRPr="00E70DF2">
        <w:rPr>
          <w:rFonts w:ascii="仿宋" w:eastAsia="仿宋" w:hAnsi="仿宋"/>
          <w:sz w:val="32"/>
          <w:szCs w:val="32"/>
        </w:rPr>
        <w:t>③中文诊断报告编辑，自定义报告格式，所见所得。（提供诊断报告模板，短语，任意安排）并可直接打印诊断报告</w:t>
      </w:r>
      <w:r w:rsidRPr="00E70DF2">
        <w:rPr>
          <w:rFonts w:ascii="仿宋" w:eastAsia="仿宋" w:hAnsi="仿宋" w:hint="eastAsia"/>
          <w:sz w:val="32"/>
          <w:szCs w:val="32"/>
        </w:rPr>
        <w:t>(</w:t>
      </w:r>
      <w:r w:rsidRPr="00E70DF2">
        <w:rPr>
          <w:rFonts w:ascii="仿宋" w:eastAsia="仿宋" w:hAnsi="仿宋" w:hint="eastAsia"/>
          <w:color w:val="000000"/>
          <w:sz w:val="32"/>
          <w:szCs w:val="32"/>
        </w:rPr>
        <w:t>具备医用影像打印处理系统著作权证书</w:t>
      </w:r>
      <w:r w:rsidRPr="00E70DF2">
        <w:rPr>
          <w:rFonts w:ascii="仿宋" w:eastAsia="仿宋" w:hAnsi="仿宋" w:hint="eastAsia"/>
          <w:sz w:val="32"/>
          <w:szCs w:val="32"/>
        </w:rPr>
        <w:t>)</w:t>
      </w:r>
    </w:p>
    <w:p w:rsidR="00E70DF2" w:rsidRPr="00E70DF2" w:rsidRDefault="00E70DF2" w:rsidP="00E70DF2">
      <w:pPr>
        <w:pStyle w:val="p15"/>
        <w:spacing w:line="400" w:lineRule="exact"/>
        <w:ind w:firstLineChars="200" w:firstLine="640"/>
        <w:rPr>
          <w:rFonts w:ascii="仿宋" w:eastAsia="仿宋" w:hAnsi="仿宋"/>
          <w:sz w:val="32"/>
          <w:szCs w:val="32"/>
        </w:rPr>
      </w:pPr>
      <w:r w:rsidRPr="00E70DF2">
        <w:rPr>
          <w:rFonts w:ascii="仿宋" w:eastAsia="仿宋" w:hAnsi="仿宋" w:cs="Arial"/>
          <w:sz w:val="32"/>
          <w:szCs w:val="32"/>
        </w:rPr>
        <w:t>▲</w:t>
      </w:r>
      <w:r w:rsidRPr="00E70DF2">
        <w:rPr>
          <w:rFonts w:ascii="仿宋" w:eastAsia="仿宋" w:hAnsi="仿宋" w:cs="Calibri"/>
          <w:sz w:val="32"/>
          <w:szCs w:val="32"/>
        </w:rPr>
        <w:t>④</w:t>
      </w:r>
      <w:r w:rsidRPr="00E70DF2">
        <w:rPr>
          <w:rFonts w:ascii="仿宋" w:eastAsia="仿宋" w:hAnsi="仿宋"/>
          <w:sz w:val="32"/>
          <w:szCs w:val="32"/>
        </w:rPr>
        <w:t>页面设置：图文并用，上部显示图像，下部书写报告，快捷方便，录入、采集、诊断</w:t>
      </w:r>
      <w:proofErr w:type="gramStart"/>
      <w:r w:rsidRPr="00E70DF2">
        <w:rPr>
          <w:rFonts w:ascii="仿宋" w:eastAsia="仿宋" w:hAnsi="仿宋"/>
          <w:sz w:val="32"/>
          <w:szCs w:val="32"/>
        </w:rPr>
        <w:t>一</w:t>
      </w:r>
      <w:proofErr w:type="gramEnd"/>
      <w:r w:rsidRPr="00E70DF2">
        <w:rPr>
          <w:rFonts w:ascii="仿宋" w:eastAsia="仿宋" w:hAnsi="仿宋"/>
          <w:sz w:val="32"/>
          <w:szCs w:val="32"/>
        </w:rPr>
        <w:t>屏式功能(提供实物图)</w:t>
      </w:r>
    </w:p>
    <w:p w:rsidR="00E70DF2" w:rsidRPr="00E70DF2" w:rsidRDefault="00E70DF2" w:rsidP="00E70DF2">
      <w:pPr>
        <w:pStyle w:val="p15"/>
        <w:spacing w:line="400" w:lineRule="exact"/>
        <w:rPr>
          <w:rFonts w:ascii="仿宋" w:eastAsia="仿宋" w:hAnsi="仿宋"/>
          <w:sz w:val="32"/>
          <w:szCs w:val="32"/>
        </w:rPr>
      </w:pPr>
      <w:r w:rsidRPr="00E70DF2">
        <w:rPr>
          <w:rFonts w:ascii="仿宋" w:eastAsia="仿宋" w:hAnsi="仿宋" w:hint="eastAsia"/>
          <w:sz w:val="32"/>
          <w:szCs w:val="32"/>
        </w:rPr>
        <w:t>⑤适用性：在车上的一台电脑上实现体检名单的输入、导入、图像采集、处理，诊断及打印报告，节省人力工时（</w:t>
      </w:r>
      <w:r w:rsidRPr="00E70DF2">
        <w:rPr>
          <w:rFonts w:ascii="仿宋" w:eastAsia="仿宋" w:hAnsi="仿宋" w:hint="eastAsia"/>
          <w:color w:val="000000"/>
          <w:sz w:val="32"/>
          <w:szCs w:val="32"/>
        </w:rPr>
        <w:t>具备影像档案传输及处理系统著作权证书</w:t>
      </w:r>
      <w:r w:rsidRPr="00E70DF2">
        <w:rPr>
          <w:rFonts w:ascii="仿宋" w:eastAsia="仿宋" w:hAnsi="仿宋" w:hint="eastAsia"/>
          <w:sz w:val="32"/>
          <w:szCs w:val="32"/>
        </w:rPr>
        <w:t>）</w:t>
      </w:r>
      <w:r w:rsidRPr="00E70DF2">
        <w:rPr>
          <w:rFonts w:ascii="仿宋" w:eastAsia="仿宋" w:hAnsi="仿宋"/>
          <w:sz w:val="32"/>
          <w:szCs w:val="32"/>
        </w:rPr>
        <w:t xml:space="preserve"> </w:t>
      </w:r>
    </w:p>
    <w:p w:rsidR="00E70DF2" w:rsidRPr="00E70DF2" w:rsidRDefault="00E70DF2" w:rsidP="00E70DF2">
      <w:pPr>
        <w:pStyle w:val="p15"/>
        <w:spacing w:line="400" w:lineRule="exact"/>
        <w:rPr>
          <w:rFonts w:ascii="仿宋" w:eastAsia="仿宋" w:hAnsi="仿宋" w:hint="eastAsia"/>
          <w:sz w:val="32"/>
          <w:szCs w:val="32"/>
        </w:rPr>
      </w:pPr>
      <w:r w:rsidRPr="00E70DF2">
        <w:rPr>
          <w:rFonts w:ascii="仿宋" w:eastAsia="仿宋" w:hAnsi="仿宋" w:hint="eastAsia"/>
          <w:sz w:val="32"/>
          <w:szCs w:val="32"/>
        </w:rPr>
        <w:t>⑥图像软件通过中国医学装备协会IHE系统测试DR类必检项目：SWF/MOD、PIR/MOD、CPI/MOD、CPI/PC,提供同时包含上述测试的一次性通过证书。</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b/>
          <w:sz w:val="32"/>
          <w:szCs w:val="32"/>
        </w:rPr>
        <w:t>6</w:t>
      </w:r>
      <w:r w:rsidRPr="00E70DF2">
        <w:rPr>
          <w:rFonts w:ascii="仿宋" w:eastAsia="仿宋" w:hAnsi="仿宋"/>
          <w:b/>
          <w:sz w:val="32"/>
          <w:szCs w:val="32"/>
          <w:lang w:val="zh-CN"/>
        </w:rPr>
        <w:t>、束光器</w:t>
      </w:r>
      <w:r w:rsidRPr="00E70DF2">
        <w:rPr>
          <w:rFonts w:ascii="仿宋" w:eastAsia="仿宋" w:hAnsi="仿宋"/>
          <w:sz w:val="32"/>
          <w:szCs w:val="32"/>
          <w:lang w:val="zh-CN"/>
        </w:rPr>
        <w:t>：电动</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b/>
          <w:bCs/>
          <w:sz w:val="32"/>
          <w:szCs w:val="32"/>
        </w:rPr>
        <w:t>7、</w:t>
      </w:r>
      <w:r w:rsidRPr="00E70DF2">
        <w:rPr>
          <w:rFonts w:ascii="仿宋" w:eastAsia="仿宋" w:hAnsi="仿宋"/>
          <w:b/>
          <w:bCs/>
          <w:sz w:val="32"/>
          <w:szCs w:val="32"/>
          <w:lang w:val="zh-CN"/>
        </w:rPr>
        <w:t>高压电缆：</w:t>
      </w:r>
      <w:r w:rsidRPr="00E70DF2">
        <w:rPr>
          <w:rFonts w:ascii="仿宋" w:eastAsia="仿宋" w:hAnsi="仿宋"/>
          <w:sz w:val="32"/>
          <w:szCs w:val="32"/>
          <w:lang w:val="zh-CN"/>
        </w:rPr>
        <w:t>≥6米/75KV（2条）</w:t>
      </w:r>
    </w:p>
    <w:p w:rsidR="00E70DF2" w:rsidRPr="00E70DF2" w:rsidRDefault="00E70DF2" w:rsidP="00E70DF2">
      <w:pPr>
        <w:pStyle w:val="p15"/>
        <w:spacing w:line="400" w:lineRule="exact"/>
        <w:rPr>
          <w:rFonts w:ascii="仿宋" w:eastAsia="仿宋" w:hAnsi="仿宋"/>
          <w:sz w:val="32"/>
          <w:szCs w:val="32"/>
          <w:lang w:val="zh-CN"/>
        </w:rPr>
      </w:pPr>
      <w:r w:rsidRPr="00E70DF2">
        <w:rPr>
          <w:rFonts w:ascii="仿宋" w:eastAsia="仿宋" w:hAnsi="仿宋"/>
          <w:b/>
          <w:bCs/>
          <w:sz w:val="32"/>
          <w:szCs w:val="32"/>
        </w:rPr>
        <w:lastRenderedPageBreak/>
        <w:t>8、</w:t>
      </w:r>
      <w:proofErr w:type="gramStart"/>
      <w:r w:rsidRPr="00E70DF2">
        <w:rPr>
          <w:rFonts w:ascii="仿宋" w:eastAsia="仿宋" w:hAnsi="仿宋"/>
          <w:b/>
          <w:bCs/>
          <w:sz w:val="32"/>
          <w:szCs w:val="32"/>
        </w:rPr>
        <w:t>滤线栅</w:t>
      </w:r>
      <w:proofErr w:type="gramEnd"/>
      <w:r w:rsidRPr="00E70DF2">
        <w:rPr>
          <w:rFonts w:ascii="仿宋" w:eastAsia="仿宋" w:hAnsi="仿宋"/>
          <w:b/>
          <w:bCs/>
          <w:sz w:val="32"/>
          <w:szCs w:val="32"/>
        </w:rPr>
        <w:t>：</w:t>
      </w:r>
      <w:r w:rsidRPr="00E70DF2">
        <w:rPr>
          <w:rFonts w:ascii="仿宋" w:eastAsia="仿宋" w:hAnsi="仿宋"/>
          <w:sz w:val="32"/>
          <w:szCs w:val="32"/>
          <w:lang w:val="pt-BR"/>
        </w:rPr>
        <w:t>1</w:t>
      </w:r>
      <w:r w:rsidRPr="00E70DF2">
        <w:rPr>
          <w:rFonts w:ascii="仿宋" w:eastAsia="仿宋" w:hAnsi="仿宋" w:hint="eastAsia"/>
          <w:sz w:val="32"/>
          <w:szCs w:val="32"/>
        </w:rPr>
        <w:t>8</w:t>
      </w:r>
      <w:r w:rsidRPr="00E70DF2">
        <w:rPr>
          <w:rFonts w:ascii="仿宋" w:eastAsia="仿宋" w:hAnsi="仿宋"/>
          <w:sz w:val="32"/>
          <w:szCs w:val="32"/>
          <w:lang w:val="pt-BR"/>
        </w:rPr>
        <w:t>″×1</w:t>
      </w:r>
      <w:r w:rsidRPr="00E70DF2">
        <w:rPr>
          <w:rFonts w:ascii="仿宋" w:eastAsia="仿宋" w:hAnsi="仿宋" w:hint="eastAsia"/>
          <w:sz w:val="32"/>
          <w:szCs w:val="32"/>
          <w:lang w:val="pt-BR"/>
        </w:rPr>
        <w:t>8</w:t>
      </w:r>
      <w:r w:rsidRPr="00E70DF2">
        <w:rPr>
          <w:rFonts w:ascii="仿宋" w:eastAsia="仿宋" w:hAnsi="仿宋"/>
          <w:sz w:val="32"/>
          <w:szCs w:val="32"/>
          <w:lang w:val="pt-BR"/>
        </w:rPr>
        <w:t xml:space="preserve">″r=12  N≥40  </w:t>
      </w:r>
      <w:proofErr w:type="gramStart"/>
      <w:r w:rsidRPr="00E70DF2">
        <w:rPr>
          <w:rFonts w:ascii="仿宋" w:eastAsia="仿宋" w:hAnsi="仿宋"/>
          <w:sz w:val="32"/>
          <w:szCs w:val="32"/>
        </w:rPr>
        <w:t>焦片距</w:t>
      </w:r>
      <w:proofErr w:type="gramEnd"/>
      <w:r w:rsidRPr="00E70DF2">
        <w:rPr>
          <w:rFonts w:ascii="仿宋" w:eastAsia="仿宋" w:hAnsi="仿宋"/>
          <w:sz w:val="32"/>
          <w:szCs w:val="32"/>
          <w:lang w:val="pt-BR"/>
        </w:rPr>
        <w:t>（FFD）：1.8m</w:t>
      </w:r>
    </w:p>
    <w:p w:rsidR="00E70DF2" w:rsidRPr="00E70DF2" w:rsidRDefault="00E70DF2" w:rsidP="00E70DF2">
      <w:pPr>
        <w:pStyle w:val="p15"/>
        <w:spacing w:line="400" w:lineRule="exact"/>
        <w:ind w:firstLine="0"/>
        <w:rPr>
          <w:rFonts w:ascii="仿宋" w:eastAsia="仿宋" w:hAnsi="仿宋"/>
          <w:b/>
          <w:bCs/>
          <w:sz w:val="32"/>
          <w:szCs w:val="32"/>
        </w:rPr>
      </w:pPr>
      <w:r w:rsidRPr="00E70DF2">
        <w:rPr>
          <w:rFonts w:ascii="仿宋" w:eastAsia="仿宋" w:hAnsi="仿宋"/>
          <w:b/>
          <w:bCs/>
          <w:sz w:val="32"/>
          <w:szCs w:val="32"/>
        </w:rPr>
        <w:t xml:space="preserve">  9</w:t>
      </w:r>
      <w:r w:rsidRPr="00E70DF2">
        <w:rPr>
          <w:rFonts w:ascii="仿宋" w:eastAsia="仿宋" w:hAnsi="仿宋"/>
          <w:b/>
          <w:bCs/>
          <w:sz w:val="32"/>
          <w:szCs w:val="32"/>
          <w:lang w:val="zh-CN"/>
        </w:rPr>
        <w:t>、</w:t>
      </w:r>
      <w:r w:rsidRPr="00E70DF2">
        <w:rPr>
          <w:rFonts w:ascii="仿宋" w:eastAsia="仿宋" w:hAnsi="仿宋"/>
          <w:b/>
          <w:bCs/>
          <w:sz w:val="32"/>
          <w:szCs w:val="32"/>
        </w:rPr>
        <w:t>车载机架：</w:t>
      </w:r>
      <w:r w:rsidRPr="00E70DF2">
        <w:rPr>
          <w:rFonts w:ascii="仿宋" w:eastAsia="仿宋" w:hAnsi="仿宋"/>
          <w:sz w:val="32"/>
          <w:szCs w:val="32"/>
        </w:rPr>
        <w:t>X射线管升降移动范围：≥200 mm；DR升降移动范围：≥400 mm。</w:t>
      </w:r>
      <w:r w:rsidRPr="00E70DF2">
        <w:rPr>
          <w:rFonts w:ascii="仿宋" w:eastAsia="仿宋" w:hAnsi="仿宋"/>
          <w:b/>
          <w:bCs/>
          <w:sz w:val="32"/>
          <w:szCs w:val="32"/>
        </w:rPr>
        <w:t>（提供食品药品监督管理局医疗器械质量监督检验中心检验报告证明文件）</w:t>
      </w:r>
    </w:p>
    <w:p w:rsidR="00E70DF2" w:rsidRPr="00E70DF2" w:rsidRDefault="00E70DF2" w:rsidP="00E70DF2">
      <w:pPr>
        <w:pStyle w:val="p15"/>
        <w:spacing w:line="400" w:lineRule="exact"/>
        <w:ind w:firstLineChars="100" w:firstLine="321"/>
        <w:rPr>
          <w:rFonts w:ascii="仿宋" w:eastAsia="仿宋" w:hAnsi="仿宋"/>
          <w:b/>
          <w:bCs/>
          <w:sz w:val="32"/>
          <w:szCs w:val="32"/>
          <w:lang w:val="zh-CN"/>
        </w:rPr>
      </w:pPr>
      <w:r w:rsidRPr="00E70DF2">
        <w:rPr>
          <w:rFonts w:ascii="仿宋" w:eastAsia="仿宋" w:hAnsi="仿宋"/>
          <w:b/>
          <w:bCs/>
          <w:sz w:val="32"/>
          <w:szCs w:val="32"/>
        </w:rPr>
        <w:t>▲</w:t>
      </w:r>
      <w:r w:rsidRPr="00E70DF2">
        <w:rPr>
          <w:rFonts w:ascii="仿宋" w:eastAsia="仿宋" w:hAnsi="仿宋" w:hint="eastAsia"/>
          <w:b/>
          <w:bCs/>
          <w:sz w:val="32"/>
          <w:szCs w:val="32"/>
        </w:rPr>
        <w:t>10</w:t>
      </w:r>
      <w:r w:rsidRPr="00E70DF2">
        <w:rPr>
          <w:rFonts w:ascii="仿宋" w:eastAsia="仿宋" w:hAnsi="仿宋"/>
          <w:b/>
          <w:bCs/>
          <w:sz w:val="32"/>
          <w:szCs w:val="32"/>
          <w:lang w:val="zh-CN"/>
        </w:rPr>
        <w:t>、</w:t>
      </w:r>
      <w:r w:rsidRPr="00E70DF2">
        <w:rPr>
          <w:rFonts w:ascii="仿宋" w:eastAsia="仿宋" w:hAnsi="仿宋" w:hint="eastAsia"/>
          <w:color w:val="000000"/>
          <w:sz w:val="32"/>
          <w:szCs w:val="32"/>
        </w:rPr>
        <w:t>具备全自动机械运动系统控制软件著作权证书。</w:t>
      </w:r>
    </w:p>
    <w:p w:rsidR="00E70DF2" w:rsidRPr="00E70DF2" w:rsidRDefault="00E70DF2" w:rsidP="00E70DF2">
      <w:pPr>
        <w:pStyle w:val="p15"/>
        <w:spacing w:line="400" w:lineRule="exact"/>
        <w:ind w:firstLine="0"/>
        <w:rPr>
          <w:rFonts w:ascii="仿宋" w:eastAsia="仿宋" w:hAnsi="仿宋" w:hint="eastAsia"/>
          <w:b/>
          <w:sz w:val="32"/>
          <w:szCs w:val="32"/>
          <w:lang/>
        </w:rPr>
      </w:pPr>
      <w:r w:rsidRPr="00E70DF2">
        <w:rPr>
          <w:rFonts w:ascii="仿宋" w:eastAsia="仿宋" w:hAnsi="仿宋" w:hint="eastAsia"/>
          <w:b/>
          <w:sz w:val="32"/>
          <w:szCs w:val="32"/>
          <w:lang/>
        </w:rPr>
        <w:t>（三）车载X射线机防护设施技术要求</w:t>
      </w:r>
    </w:p>
    <w:p w:rsidR="00E70DF2" w:rsidRPr="00E70DF2" w:rsidRDefault="00E70DF2" w:rsidP="00E70DF2">
      <w:pPr>
        <w:pStyle w:val="p15"/>
        <w:spacing w:line="400" w:lineRule="exact"/>
        <w:ind w:firstLine="0"/>
        <w:rPr>
          <w:rFonts w:ascii="仿宋" w:eastAsia="仿宋" w:hAnsi="仿宋" w:hint="eastAsia"/>
          <w:sz w:val="32"/>
          <w:szCs w:val="32"/>
          <w:lang w:val="zh-CN"/>
        </w:rPr>
      </w:pPr>
      <w:r w:rsidRPr="00E70DF2">
        <w:rPr>
          <w:rFonts w:ascii="仿宋" w:eastAsia="仿宋" w:hAnsi="仿宋" w:hint="eastAsia"/>
          <w:b/>
          <w:sz w:val="32"/>
          <w:szCs w:val="32"/>
          <w:lang w:val="zh-CN"/>
        </w:rPr>
        <w:t>1、X</w:t>
      </w:r>
      <w:proofErr w:type="gramStart"/>
      <w:r w:rsidRPr="00E70DF2">
        <w:rPr>
          <w:rFonts w:ascii="仿宋" w:eastAsia="仿宋" w:hAnsi="仿宋" w:hint="eastAsia"/>
          <w:b/>
          <w:sz w:val="32"/>
          <w:szCs w:val="32"/>
          <w:lang w:val="zh-CN"/>
        </w:rPr>
        <w:t>光机铅防护</w:t>
      </w:r>
      <w:proofErr w:type="gramEnd"/>
      <w:r w:rsidRPr="00E70DF2">
        <w:rPr>
          <w:rFonts w:ascii="仿宋" w:eastAsia="仿宋" w:hAnsi="仿宋" w:hint="eastAsia"/>
          <w:b/>
          <w:sz w:val="32"/>
          <w:szCs w:val="32"/>
          <w:lang w:val="zh-CN"/>
        </w:rPr>
        <w:t>：</w:t>
      </w:r>
      <w:r w:rsidRPr="00E70DF2">
        <w:rPr>
          <w:rFonts w:ascii="仿宋" w:eastAsia="仿宋" w:hAnsi="仿宋"/>
          <w:sz w:val="32"/>
          <w:szCs w:val="32"/>
          <w:lang w:val="zh-CN"/>
        </w:rPr>
        <w:t>≥2mm四周铅板防护，配备电动滑移铅门，车辆出厂时提供计量质量检测报告。</w:t>
      </w:r>
    </w:p>
    <w:p w:rsidR="00E70DF2" w:rsidRPr="00E70DF2" w:rsidRDefault="00E70DF2" w:rsidP="00E70DF2">
      <w:pPr>
        <w:pStyle w:val="p15"/>
        <w:spacing w:line="400" w:lineRule="exact"/>
        <w:ind w:firstLine="0"/>
        <w:rPr>
          <w:rFonts w:ascii="仿宋" w:eastAsia="仿宋" w:hAnsi="仿宋" w:hint="eastAsia"/>
          <w:sz w:val="32"/>
          <w:szCs w:val="32"/>
        </w:rPr>
      </w:pPr>
      <w:r w:rsidRPr="00E70DF2">
        <w:rPr>
          <w:rFonts w:ascii="仿宋" w:eastAsia="仿宋" w:hAnsi="仿宋"/>
          <w:sz w:val="32"/>
          <w:szCs w:val="32"/>
        </w:rPr>
        <w:t>▲</w:t>
      </w:r>
      <w:r w:rsidRPr="00E70DF2">
        <w:rPr>
          <w:rFonts w:ascii="仿宋" w:eastAsia="仿宋" w:hAnsi="仿宋" w:hint="eastAsia"/>
          <w:sz w:val="32"/>
          <w:szCs w:val="32"/>
        </w:rPr>
        <w:t>2</w:t>
      </w:r>
      <w:r w:rsidRPr="00E70DF2">
        <w:rPr>
          <w:rFonts w:ascii="仿宋" w:eastAsia="仿宋" w:hAnsi="仿宋" w:hint="eastAsia"/>
          <w:b/>
          <w:sz w:val="32"/>
          <w:szCs w:val="32"/>
          <w:lang w:val="zh-CN"/>
        </w:rPr>
        <w:t>、X光机</w:t>
      </w:r>
      <w:proofErr w:type="gramStart"/>
      <w:r w:rsidRPr="00E70DF2">
        <w:rPr>
          <w:rFonts w:ascii="仿宋" w:eastAsia="仿宋" w:hAnsi="仿宋" w:hint="eastAsia"/>
          <w:b/>
          <w:sz w:val="32"/>
          <w:szCs w:val="32"/>
          <w:lang w:val="zh-CN"/>
        </w:rPr>
        <w:t>配电动铅屏风</w:t>
      </w:r>
      <w:proofErr w:type="gramEnd"/>
      <w:r w:rsidRPr="00E70DF2">
        <w:rPr>
          <w:rFonts w:ascii="仿宋" w:eastAsia="仿宋" w:hAnsi="仿宋" w:hint="eastAsia"/>
          <w:sz w:val="32"/>
          <w:szCs w:val="32"/>
          <w:lang w:val="zh-CN"/>
        </w:rPr>
        <w:t>：</w:t>
      </w:r>
      <w:r w:rsidRPr="00E70DF2">
        <w:rPr>
          <w:rFonts w:ascii="仿宋" w:eastAsia="仿宋" w:hAnsi="仿宋" w:hint="eastAsia"/>
          <w:sz w:val="32"/>
          <w:szCs w:val="32"/>
        </w:rPr>
        <w:t>1套，电动控制，铅屏风与X光机厂家同一厂家生产，方便同步控制及后期维保，</w:t>
      </w:r>
      <w:r w:rsidRPr="00E70DF2">
        <w:rPr>
          <w:rFonts w:ascii="仿宋" w:eastAsia="仿宋" w:hAnsi="仿宋" w:hint="eastAsia"/>
          <w:b/>
          <w:sz w:val="32"/>
          <w:szCs w:val="32"/>
        </w:rPr>
        <w:t>提供食品药品监督局注册证或备案信息表证明。</w:t>
      </w:r>
    </w:p>
    <w:p w:rsidR="00E70DF2" w:rsidRPr="00E70DF2" w:rsidRDefault="00E70DF2" w:rsidP="00E70DF2">
      <w:pPr>
        <w:pStyle w:val="p15"/>
        <w:spacing w:line="400" w:lineRule="exact"/>
        <w:ind w:firstLine="0"/>
        <w:rPr>
          <w:rFonts w:ascii="仿宋" w:eastAsia="仿宋" w:hAnsi="仿宋"/>
          <w:sz w:val="32"/>
          <w:szCs w:val="32"/>
        </w:rPr>
      </w:pPr>
      <w:r w:rsidRPr="00E70DF2">
        <w:rPr>
          <w:rFonts w:ascii="仿宋" w:eastAsia="仿宋" w:hAnsi="仿宋" w:hint="eastAsia"/>
          <w:sz w:val="32"/>
          <w:szCs w:val="32"/>
        </w:rPr>
        <w:t>2.1铅屏风性能指标：</w:t>
      </w:r>
    </w:p>
    <w:p w:rsidR="00E70DF2" w:rsidRPr="00E70DF2" w:rsidRDefault="00E70DF2" w:rsidP="00E70DF2">
      <w:pPr>
        <w:pStyle w:val="p15"/>
        <w:spacing w:line="400" w:lineRule="exact"/>
        <w:ind w:firstLine="0"/>
        <w:rPr>
          <w:rFonts w:ascii="仿宋" w:eastAsia="仿宋" w:hAnsi="仿宋"/>
          <w:sz w:val="32"/>
          <w:szCs w:val="32"/>
        </w:rPr>
      </w:pPr>
      <w:r w:rsidRPr="00E70DF2">
        <w:rPr>
          <w:rFonts w:ascii="仿宋" w:eastAsia="仿宋" w:hAnsi="仿宋" w:hint="eastAsia"/>
          <w:sz w:val="32"/>
          <w:szCs w:val="32"/>
        </w:rPr>
        <w:t>2.1.1</w:t>
      </w:r>
      <w:proofErr w:type="gramStart"/>
      <w:r w:rsidRPr="00E70DF2">
        <w:rPr>
          <w:rFonts w:ascii="仿宋" w:eastAsia="仿宋" w:hAnsi="仿宋" w:hint="eastAsia"/>
          <w:sz w:val="32"/>
          <w:szCs w:val="32"/>
        </w:rPr>
        <w:t>防护屏铅当量</w:t>
      </w:r>
      <w:proofErr w:type="gramEnd"/>
      <w:r w:rsidRPr="00E70DF2">
        <w:rPr>
          <w:rFonts w:ascii="仿宋" w:eastAsia="仿宋" w:hAnsi="仿宋" w:hint="eastAsia"/>
          <w:sz w:val="32"/>
          <w:szCs w:val="32"/>
        </w:rPr>
        <w:t>： ≥0.5mmPb；</w:t>
      </w:r>
    </w:p>
    <w:p w:rsidR="00E70DF2" w:rsidRPr="00E70DF2" w:rsidRDefault="00E70DF2" w:rsidP="00E70DF2">
      <w:pPr>
        <w:pStyle w:val="p15"/>
        <w:spacing w:line="400" w:lineRule="exact"/>
        <w:ind w:firstLine="0"/>
        <w:rPr>
          <w:rFonts w:ascii="仿宋" w:eastAsia="仿宋" w:hAnsi="仿宋"/>
          <w:sz w:val="32"/>
          <w:szCs w:val="32"/>
        </w:rPr>
      </w:pPr>
      <w:r w:rsidRPr="00E70DF2">
        <w:rPr>
          <w:rFonts w:ascii="仿宋" w:eastAsia="仿宋" w:hAnsi="仿宋"/>
          <w:sz w:val="32"/>
          <w:szCs w:val="32"/>
        </w:rPr>
        <w:t>▲</w:t>
      </w:r>
      <w:r w:rsidRPr="00E70DF2">
        <w:rPr>
          <w:rFonts w:ascii="仿宋" w:eastAsia="仿宋" w:hAnsi="仿宋" w:hint="eastAsia"/>
          <w:sz w:val="32"/>
          <w:szCs w:val="32"/>
        </w:rPr>
        <w:t>2.1.2上、下防护屏与DR机架同步，电动控制升降调节：a）防护屏升降调节范围：500-700</w:t>
      </w:r>
      <w:r w:rsidRPr="00E70DF2">
        <w:rPr>
          <w:rFonts w:ascii="仿宋" w:eastAsia="仿宋" w:hAnsi="仿宋"/>
          <w:sz w:val="32"/>
          <w:szCs w:val="32"/>
        </w:rPr>
        <w:t>mm</w:t>
      </w:r>
      <w:r w:rsidRPr="00E70DF2">
        <w:rPr>
          <w:rFonts w:ascii="仿宋" w:eastAsia="仿宋" w:hAnsi="仿宋" w:hint="eastAsia"/>
          <w:sz w:val="32"/>
          <w:szCs w:val="32"/>
        </w:rPr>
        <w:t>；b）运动速度：3</w:t>
      </w:r>
      <w:r w:rsidRPr="00E70DF2">
        <w:rPr>
          <w:rFonts w:ascii="仿宋" w:eastAsia="仿宋" w:hAnsi="仿宋"/>
          <w:sz w:val="32"/>
          <w:szCs w:val="32"/>
        </w:rPr>
        <w:t>0mm/s</w:t>
      </w:r>
      <w:r w:rsidRPr="00E70DF2">
        <w:rPr>
          <w:rFonts w:ascii="仿宋" w:eastAsia="仿宋" w:hAnsi="仿宋" w:hint="eastAsia"/>
          <w:sz w:val="32"/>
          <w:szCs w:val="32"/>
        </w:rPr>
        <w:t>±5</w:t>
      </w:r>
      <w:r w:rsidRPr="00E70DF2">
        <w:rPr>
          <w:rFonts w:ascii="仿宋" w:eastAsia="仿宋" w:hAnsi="仿宋"/>
          <w:sz w:val="32"/>
          <w:szCs w:val="32"/>
        </w:rPr>
        <w:t xml:space="preserve"> mm/s</w:t>
      </w:r>
      <w:r w:rsidRPr="00E70DF2">
        <w:rPr>
          <w:rFonts w:ascii="仿宋" w:eastAsia="仿宋" w:hAnsi="仿宋" w:hint="eastAsia"/>
          <w:sz w:val="32"/>
          <w:szCs w:val="32"/>
        </w:rPr>
        <w:t>。</w:t>
      </w:r>
    </w:p>
    <w:p w:rsidR="00E70DF2" w:rsidRPr="00E70DF2" w:rsidRDefault="00E70DF2" w:rsidP="00E70DF2">
      <w:pPr>
        <w:pStyle w:val="p15"/>
        <w:spacing w:line="400" w:lineRule="exact"/>
        <w:ind w:firstLine="0"/>
        <w:rPr>
          <w:rFonts w:ascii="仿宋" w:eastAsia="仿宋" w:hAnsi="仿宋" w:hint="eastAsia"/>
          <w:sz w:val="32"/>
          <w:szCs w:val="32"/>
        </w:rPr>
      </w:pPr>
      <w:r w:rsidRPr="00E70DF2">
        <w:rPr>
          <w:rFonts w:ascii="仿宋" w:eastAsia="仿宋" w:hAnsi="仿宋" w:hint="eastAsia"/>
          <w:sz w:val="32"/>
          <w:szCs w:val="32"/>
        </w:rPr>
        <w:t>2.1.3输入电源标记：输入电源为 AC220V±10%，50Hz。</w:t>
      </w:r>
    </w:p>
    <w:p w:rsidR="00E70DF2" w:rsidRPr="00E70DF2" w:rsidRDefault="00E70DF2" w:rsidP="00E70DF2">
      <w:pPr>
        <w:pStyle w:val="p15"/>
        <w:spacing w:line="400" w:lineRule="exact"/>
        <w:ind w:firstLine="0"/>
        <w:rPr>
          <w:rFonts w:ascii="仿宋" w:eastAsia="仿宋" w:hAnsi="仿宋"/>
          <w:b/>
          <w:sz w:val="32"/>
          <w:szCs w:val="32"/>
          <w:lang/>
        </w:rPr>
      </w:pPr>
      <w:r w:rsidRPr="00E70DF2">
        <w:rPr>
          <w:rFonts w:ascii="仿宋" w:eastAsia="仿宋" w:hAnsi="仿宋"/>
          <w:b/>
          <w:sz w:val="32"/>
          <w:szCs w:val="32"/>
          <w:lang/>
        </w:rPr>
        <w:t>（</w:t>
      </w:r>
      <w:r w:rsidRPr="00E70DF2">
        <w:rPr>
          <w:rFonts w:ascii="仿宋" w:eastAsia="仿宋" w:hAnsi="仿宋" w:hint="eastAsia"/>
          <w:b/>
          <w:sz w:val="32"/>
          <w:szCs w:val="32"/>
          <w:lang/>
        </w:rPr>
        <w:t>四</w:t>
      </w:r>
      <w:r w:rsidRPr="00E70DF2">
        <w:rPr>
          <w:rFonts w:ascii="仿宋" w:eastAsia="仿宋" w:hAnsi="仿宋"/>
          <w:b/>
          <w:sz w:val="32"/>
          <w:szCs w:val="32"/>
          <w:lang/>
        </w:rPr>
        <w:t>）</w:t>
      </w:r>
      <w:r w:rsidRPr="00E70DF2">
        <w:rPr>
          <w:rFonts w:ascii="仿宋" w:eastAsia="仿宋" w:hAnsi="仿宋" w:hint="eastAsia"/>
          <w:b/>
          <w:sz w:val="32"/>
          <w:szCs w:val="32"/>
          <w:lang/>
        </w:rPr>
        <w:t>车内其它配套附件及安装要求</w:t>
      </w:r>
    </w:p>
    <w:p w:rsidR="00E70DF2" w:rsidRPr="00E70DF2" w:rsidRDefault="00E70DF2" w:rsidP="00E70DF2">
      <w:pPr>
        <w:pStyle w:val="p15"/>
        <w:spacing w:line="400" w:lineRule="exact"/>
        <w:rPr>
          <w:rFonts w:ascii="仿宋" w:eastAsia="仿宋" w:hAnsi="仿宋"/>
          <w:b/>
          <w:bCs/>
          <w:sz w:val="32"/>
          <w:szCs w:val="32"/>
          <w:lang w:val="zh-CN"/>
        </w:rPr>
      </w:pPr>
      <w:r w:rsidRPr="00E70DF2">
        <w:rPr>
          <w:rFonts w:ascii="仿宋" w:eastAsia="仿宋" w:hAnsi="仿宋"/>
          <w:b/>
          <w:bCs/>
          <w:sz w:val="32"/>
          <w:szCs w:val="32"/>
        </w:rPr>
        <w:t>1、</w:t>
      </w:r>
      <w:r w:rsidRPr="00E70DF2">
        <w:rPr>
          <w:rFonts w:ascii="仿宋" w:eastAsia="仿宋" w:hAnsi="仿宋"/>
          <w:b/>
          <w:bCs/>
          <w:sz w:val="32"/>
          <w:szCs w:val="32"/>
          <w:lang w:val="zh-CN"/>
        </w:rPr>
        <w:t xml:space="preserve">投标商须提供平面布局图进行说明，中标后最终以采购单位要求的平面布局图和车内配置为准 </w:t>
      </w:r>
    </w:p>
    <w:p w:rsidR="00E70DF2" w:rsidRPr="00E70DF2" w:rsidRDefault="00E70DF2" w:rsidP="00E70DF2">
      <w:pPr>
        <w:pStyle w:val="p15"/>
        <w:numPr>
          <w:ilvl w:val="0"/>
          <w:numId w:val="3"/>
        </w:numPr>
        <w:spacing w:line="400" w:lineRule="exact"/>
        <w:rPr>
          <w:rFonts w:ascii="仿宋" w:eastAsia="仿宋" w:hAnsi="仿宋" w:hint="eastAsia"/>
          <w:sz w:val="32"/>
          <w:szCs w:val="32"/>
          <w:lang w:val="zh-CN"/>
        </w:rPr>
      </w:pPr>
      <w:r w:rsidRPr="00E70DF2">
        <w:rPr>
          <w:rFonts w:ascii="仿宋" w:eastAsia="仿宋" w:hAnsi="仿宋" w:hint="eastAsia"/>
          <w:sz w:val="32"/>
          <w:szCs w:val="32"/>
        </w:rPr>
        <w:t>检查床2张：配工作台、围帘</w:t>
      </w:r>
    </w:p>
    <w:p w:rsidR="00E70DF2" w:rsidRPr="00E70DF2" w:rsidRDefault="00E70DF2" w:rsidP="00E70DF2">
      <w:pPr>
        <w:pStyle w:val="p15"/>
        <w:numPr>
          <w:ilvl w:val="0"/>
          <w:numId w:val="3"/>
        </w:numPr>
        <w:spacing w:line="400" w:lineRule="exact"/>
        <w:rPr>
          <w:rFonts w:ascii="仿宋" w:eastAsia="仿宋" w:hAnsi="仿宋" w:hint="eastAsia"/>
          <w:sz w:val="32"/>
          <w:szCs w:val="32"/>
          <w:lang w:val="zh-CN"/>
        </w:rPr>
      </w:pPr>
      <w:proofErr w:type="gramStart"/>
      <w:r w:rsidRPr="00E70DF2">
        <w:rPr>
          <w:rFonts w:ascii="仿宋" w:eastAsia="仿宋" w:hAnsi="仿宋" w:hint="eastAsia"/>
          <w:sz w:val="32"/>
          <w:szCs w:val="32"/>
        </w:rPr>
        <w:t>采血台</w:t>
      </w:r>
      <w:proofErr w:type="gramEnd"/>
      <w:r w:rsidRPr="00E70DF2">
        <w:rPr>
          <w:rFonts w:ascii="仿宋" w:eastAsia="仿宋" w:hAnsi="仿宋" w:hint="eastAsia"/>
          <w:sz w:val="32"/>
          <w:szCs w:val="32"/>
        </w:rPr>
        <w:t>1张</w:t>
      </w:r>
    </w:p>
    <w:p w:rsidR="00E70DF2" w:rsidRPr="00E70DF2" w:rsidRDefault="00E70DF2" w:rsidP="00E70DF2">
      <w:pPr>
        <w:pStyle w:val="p15"/>
        <w:numPr>
          <w:ilvl w:val="0"/>
          <w:numId w:val="3"/>
        </w:numPr>
        <w:spacing w:line="400" w:lineRule="exact"/>
        <w:rPr>
          <w:rFonts w:ascii="仿宋" w:eastAsia="仿宋" w:hAnsi="仿宋"/>
          <w:sz w:val="32"/>
          <w:szCs w:val="32"/>
          <w:lang w:val="zh-CN"/>
        </w:rPr>
      </w:pPr>
      <w:r w:rsidRPr="00E70DF2">
        <w:rPr>
          <w:rFonts w:ascii="仿宋" w:eastAsia="仿宋" w:hAnsi="仿宋"/>
          <w:sz w:val="32"/>
          <w:szCs w:val="32"/>
          <w:lang w:val="zh-CN"/>
        </w:rPr>
        <w:t>工作指示灯、照明灯、座椅，操作台若干</w:t>
      </w:r>
      <w:r w:rsidRPr="00E70DF2">
        <w:rPr>
          <w:rFonts w:ascii="仿宋" w:eastAsia="仿宋" w:hAnsi="仿宋" w:hint="eastAsia"/>
          <w:sz w:val="32"/>
          <w:szCs w:val="32"/>
          <w:lang w:val="zh-CN"/>
        </w:rPr>
        <w:t>，满足体检工作需求</w:t>
      </w:r>
    </w:p>
    <w:p w:rsidR="00E70DF2" w:rsidRPr="00E70DF2" w:rsidRDefault="00E70DF2" w:rsidP="00E70DF2">
      <w:pPr>
        <w:pStyle w:val="p15"/>
        <w:numPr>
          <w:ilvl w:val="0"/>
          <w:numId w:val="3"/>
        </w:numPr>
        <w:spacing w:line="400" w:lineRule="exact"/>
        <w:rPr>
          <w:rFonts w:ascii="仿宋" w:eastAsia="仿宋" w:hAnsi="仿宋"/>
          <w:sz w:val="32"/>
          <w:szCs w:val="32"/>
        </w:rPr>
      </w:pPr>
      <w:r w:rsidRPr="00E70DF2">
        <w:rPr>
          <w:rFonts w:ascii="仿宋" w:eastAsia="仿宋" w:hAnsi="仿宋"/>
          <w:sz w:val="32"/>
          <w:szCs w:val="32"/>
          <w:lang w:val="zh-CN"/>
        </w:rPr>
        <w:t>驻车空调</w:t>
      </w:r>
      <w:r w:rsidRPr="00E70DF2">
        <w:rPr>
          <w:rFonts w:ascii="仿宋" w:eastAsia="仿宋" w:hAnsi="仿宋" w:hint="eastAsia"/>
          <w:sz w:val="32"/>
          <w:szCs w:val="32"/>
          <w:lang w:val="zh-CN"/>
        </w:rPr>
        <w:t>：</w:t>
      </w:r>
      <w:r w:rsidRPr="00E70DF2">
        <w:rPr>
          <w:rFonts w:ascii="仿宋" w:eastAsia="仿宋" w:hAnsi="仿宋"/>
          <w:sz w:val="32"/>
          <w:szCs w:val="32"/>
          <w:lang w:val="zh-CN"/>
        </w:rPr>
        <w:t>2部，规格：≥</w:t>
      </w:r>
      <w:r w:rsidRPr="00E70DF2">
        <w:rPr>
          <w:rFonts w:ascii="仿宋" w:eastAsia="仿宋" w:hAnsi="仿宋"/>
          <w:sz w:val="32"/>
          <w:szCs w:val="32"/>
        </w:rPr>
        <w:t>1P</w:t>
      </w:r>
      <w:r w:rsidRPr="00E70DF2">
        <w:rPr>
          <w:rFonts w:ascii="仿宋" w:eastAsia="仿宋" w:hAnsi="仿宋" w:hint="eastAsia"/>
          <w:sz w:val="32"/>
          <w:szCs w:val="32"/>
        </w:rPr>
        <w:t>，顶置式</w:t>
      </w:r>
    </w:p>
    <w:p w:rsidR="00E70DF2" w:rsidRPr="00E70DF2" w:rsidRDefault="00E70DF2" w:rsidP="00E70DF2">
      <w:pPr>
        <w:pStyle w:val="p15"/>
        <w:numPr>
          <w:ilvl w:val="0"/>
          <w:numId w:val="3"/>
        </w:numPr>
        <w:spacing w:line="400" w:lineRule="exact"/>
        <w:rPr>
          <w:rFonts w:ascii="仿宋" w:eastAsia="仿宋" w:hAnsi="仿宋"/>
          <w:sz w:val="32"/>
          <w:szCs w:val="32"/>
          <w:lang w:val="zh-CN"/>
        </w:rPr>
      </w:pPr>
      <w:r w:rsidRPr="00E70DF2">
        <w:rPr>
          <w:rFonts w:ascii="仿宋" w:eastAsia="仿宋" w:hAnsi="仿宋"/>
          <w:sz w:val="32"/>
          <w:szCs w:val="32"/>
          <w:lang w:val="zh-CN"/>
        </w:rPr>
        <w:t>车内配置一定数量的插座，并设置漏电保护器，确保安全、方便使用</w:t>
      </w:r>
    </w:p>
    <w:p w:rsidR="004A1E93" w:rsidRPr="00E70DF2" w:rsidRDefault="00E70DF2" w:rsidP="00E70DF2">
      <w:pPr>
        <w:pStyle w:val="p15"/>
        <w:numPr>
          <w:ilvl w:val="0"/>
          <w:numId w:val="3"/>
        </w:numPr>
        <w:spacing w:line="400" w:lineRule="exact"/>
        <w:rPr>
          <w:rFonts w:ascii="仿宋" w:eastAsia="仿宋" w:hAnsi="仿宋"/>
          <w:sz w:val="32"/>
          <w:szCs w:val="32"/>
          <w:lang w:val="zh-CN"/>
        </w:rPr>
      </w:pPr>
      <w:r w:rsidRPr="00E70DF2">
        <w:rPr>
          <w:rFonts w:ascii="仿宋" w:eastAsia="仿宋" w:hAnsi="仿宋"/>
          <w:sz w:val="32"/>
          <w:szCs w:val="32"/>
          <w:lang w:val="zh-CN"/>
        </w:rPr>
        <w:t>车内所有功能性设施须遵循以下原则：满足体检开展的要求，美观大方，牢固程度高内</w:t>
      </w:r>
      <w:proofErr w:type="gramStart"/>
      <w:r w:rsidRPr="00E70DF2">
        <w:rPr>
          <w:rFonts w:ascii="仿宋" w:eastAsia="仿宋" w:hAnsi="仿宋"/>
          <w:sz w:val="32"/>
          <w:szCs w:val="32"/>
          <w:lang w:val="zh-CN"/>
        </w:rPr>
        <w:t>饰使用</w:t>
      </w:r>
      <w:proofErr w:type="gramEnd"/>
      <w:r w:rsidRPr="00E70DF2">
        <w:rPr>
          <w:rFonts w:ascii="仿宋" w:eastAsia="仿宋" w:hAnsi="仿宋"/>
          <w:sz w:val="32"/>
          <w:szCs w:val="32"/>
          <w:lang w:val="zh-CN"/>
        </w:rPr>
        <w:t>材料应具有防霉、防菌、防潮、阻燃、易清洗、易消毒,高强度、抗老化、无异味、无毒、安全性强等优点。车内地面平整，在不影响体检的情况下提高空间的使用率，各体检功能区布局科学合理，相对独立，尽可能避免相互干扰</w:t>
      </w:r>
      <w:r w:rsidRPr="00E70DF2">
        <w:rPr>
          <w:rFonts w:ascii="仿宋" w:eastAsia="仿宋" w:hAnsi="仿宋" w:hint="eastAsia"/>
          <w:sz w:val="32"/>
          <w:szCs w:val="32"/>
          <w:lang w:val="zh-CN"/>
        </w:rPr>
        <w:t>。</w:t>
      </w:r>
    </w:p>
    <w:sectPr w:rsidR="004A1E93" w:rsidRPr="00E70DF2" w:rsidSect="004A1E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B4174"/>
    <w:multiLevelType w:val="singleLevel"/>
    <w:tmpl w:val="E55B4174"/>
    <w:lvl w:ilvl="0">
      <w:start w:val="7"/>
      <w:numFmt w:val="decimal"/>
      <w:suff w:val="nothing"/>
      <w:lvlText w:val="（%1）"/>
      <w:lvlJc w:val="left"/>
      <w:pPr>
        <w:ind w:left="660" w:firstLine="0"/>
      </w:pPr>
    </w:lvl>
  </w:abstractNum>
  <w:abstractNum w:abstractNumId="1">
    <w:nsid w:val="F1F6DB88"/>
    <w:multiLevelType w:val="singleLevel"/>
    <w:tmpl w:val="F1F6DB88"/>
    <w:lvl w:ilvl="0">
      <w:start w:val="2"/>
      <w:numFmt w:val="decimal"/>
      <w:suff w:val="nothing"/>
      <w:lvlText w:val="%1、"/>
      <w:lvlJc w:val="left"/>
    </w:lvl>
  </w:abstractNum>
  <w:abstractNum w:abstractNumId="2">
    <w:nsid w:val="5534C6A8"/>
    <w:multiLevelType w:val="singleLevel"/>
    <w:tmpl w:val="5534C6A8"/>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0DF2"/>
    <w:rsid w:val="004A1E93"/>
    <w:rsid w:val="00E70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D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E70DF2"/>
    <w:pPr>
      <w:widowControl/>
      <w:ind w:firstLine="420"/>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416</Words>
  <Characters>2377</Characters>
  <Application>Microsoft Office Word</Application>
  <DocSecurity>0</DocSecurity>
  <Lines>19</Lines>
  <Paragraphs>5</Paragraphs>
  <ScaleCrop>false</ScaleCrop>
  <Company>Microsoft</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2022-11-11T02:40:00Z</dcterms:created>
  <dcterms:modified xsi:type="dcterms:W3CDTF">2022-11-11T02:43:00Z</dcterms:modified>
</cp:coreProperties>
</file>