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tbl>
      <w:tblPr>
        <w:tblStyle w:val="3"/>
        <w:tblpPr w:leftFromText="180" w:rightFromText="180" w:vertAnchor="page" w:horzAnchor="page" w:tblpX="1870" w:tblpY="233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709"/>
        <w:gridCol w:w="2410"/>
        <w:gridCol w:w="2018"/>
        <w:gridCol w:w="1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z w:val="36"/>
                <w:szCs w:val="36"/>
              </w:rPr>
              <w:t>台山市红十字会“青少年救护员</w:t>
            </w:r>
            <w:r>
              <w:rPr>
                <w:rFonts w:hint="default" w:asci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>”</w:t>
            </w:r>
            <w:r>
              <w:rPr>
                <w:rFonts w:hint="eastAsia" w:ascii="宋体" w:eastAsia="宋体"/>
                <w:b/>
                <w:bCs/>
                <w:color w:val="000000"/>
                <w:sz w:val="36"/>
                <w:szCs w:val="36"/>
              </w:rPr>
              <w:t>名册表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0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填报单位：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770" w:firstLineChars="350"/>
              <w:jc w:val="left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  <w:lang w:eastAsia="zh-CN"/>
              </w:rPr>
              <w:t>学校</w:t>
            </w: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及</w:t>
            </w: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  <w:lang w:eastAsia="zh-CN"/>
              </w:rPr>
              <w:t>班别</w:t>
            </w:r>
          </w:p>
        </w:tc>
        <w:tc>
          <w:tcPr>
            <w:tcW w:w="2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1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eastAsia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</w:tbl>
    <w:p>
      <w:pPr>
        <w:pStyle w:val="2"/>
        <w:widowControl/>
        <w:spacing w:before="0" w:beforeAutospacing="0" w:after="0" w:afterAutospacing="0" w:line="300" w:lineRule="exact"/>
        <w:jc w:val="left"/>
        <w:rPr>
          <w:rFonts w:hint="eastAsia" w:ascii="宋体" w:eastAsia="宋体" w:cs="宋体"/>
          <w:b/>
          <w:bCs/>
          <w:color w:val="000000"/>
          <w:sz w:val="32"/>
        </w:rPr>
      </w:pPr>
    </w:p>
    <w:p>
      <w:pPr>
        <w:ind w:firstLine="1600" w:firstLineChars="500"/>
        <w:jc w:val="left"/>
        <w:rPr>
          <w:rFonts w:hint="eastAsia" w:hAnsi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7460"/>
    <w:rsid w:val="316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2021-07-29T08:48:00Z</dcterms:created>
  <dc:creator>Administrator</dc:creator>
  <cp:lastModifiedBy>Administrator</cp:lastModifiedBy>
  <dcterms:modified xsi:type="dcterms:W3CDTF">2021-07-29T08:49:16Z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